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4AF38160" w:rsidR="00A00718" w:rsidRDefault="001B21E2" w:rsidP="003B497D">
      <w:pPr>
        <w:pStyle w:val="Rubrik"/>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BB3397" w:rsidRPr="00BB3397">
            <w:rPr>
              <w:color w:val="auto"/>
            </w:rPr>
            <w:t>MEPS reglur og leiðbeiningar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is-IS"/>
            </w:rPr>
            <w:t>Efnisyfirlit</w:t>
          </w:r>
        </w:p>
        <w:p w14:paraId="694F0691" w14:textId="795A8B4D" w:rsidR="00BB3397"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is-IS"/>
            </w:rPr>
            <w:fldChar w:fldCharType="begin"/>
          </w:r>
          <w:r>
            <w:rPr>
              <w:lang w:bidi="is-IS"/>
            </w:rPr>
            <w:instrText xml:space="preserve"> TOC \o "1-3" \h \z \u </w:instrText>
          </w:r>
          <w:r>
            <w:rPr>
              <w:lang w:bidi="is-IS"/>
            </w:rPr>
            <w:fldChar w:fldCharType="separate"/>
          </w:r>
          <w:hyperlink w:anchor="_Toc74669950" w:history="1">
            <w:r w:rsidR="00BB3397" w:rsidRPr="00A675D9">
              <w:rPr>
                <w:rStyle w:val="Hyperlnk"/>
                <w:noProof/>
              </w:rPr>
              <w:t>1</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Tilgangur</w:t>
            </w:r>
            <w:r w:rsidR="00BB3397">
              <w:rPr>
                <w:noProof/>
                <w:webHidden/>
              </w:rPr>
              <w:tab/>
            </w:r>
            <w:r w:rsidR="00BB3397">
              <w:rPr>
                <w:noProof/>
                <w:webHidden/>
              </w:rPr>
              <w:fldChar w:fldCharType="begin"/>
            </w:r>
            <w:r w:rsidR="00BB3397">
              <w:rPr>
                <w:noProof/>
                <w:webHidden/>
              </w:rPr>
              <w:instrText xml:space="preserve"> PAGEREF _Toc74669950 \h </w:instrText>
            </w:r>
            <w:r w:rsidR="00BB3397">
              <w:rPr>
                <w:noProof/>
                <w:webHidden/>
              </w:rPr>
            </w:r>
            <w:r w:rsidR="00BB3397">
              <w:rPr>
                <w:noProof/>
                <w:webHidden/>
              </w:rPr>
              <w:fldChar w:fldCharType="separate"/>
            </w:r>
            <w:r w:rsidR="00BB3397">
              <w:rPr>
                <w:noProof/>
                <w:webHidden/>
              </w:rPr>
              <w:t>2</w:t>
            </w:r>
            <w:r w:rsidR="00BB3397">
              <w:rPr>
                <w:noProof/>
                <w:webHidden/>
              </w:rPr>
              <w:fldChar w:fldCharType="end"/>
            </w:r>
          </w:hyperlink>
        </w:p>
        <w:p w14:paraId="17BBCAC2" w14:textId="0448BDD2"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1" w:history="1">
            <w:r w:rsidR="00BB3397" w:rsidRPr="00A675D9">
              <w:rPr>
                <w:rStyle w:val="Hyperlnk"/>
                <w:noProof/>
              </w:rPr>
              <w:t>2</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Ábyrgð á MEPS reglum og leiðbeiningum</w:t>
            </w:r>
            <w:r w:rsidR="00BB3397">
              <w:rPr>
                <w:noProof/>
                <w:webHidden/>
              </w:rPr>
              <w:tab/>
            </w:r>
            <w:r w:rsidR="00BB3397">
              <w:rPr>
                <w:noProof/>
                <w:webHidden/>
              </w:rPr>
              <w:fldChar w:fldCharType="begin"/>
            </w:r>
            <w:r w:rsidR="00BB3397">
              <w:rPr>
                <w:noProof/>
                <w:webHidden/>
              </w:rPr>
              <w:instrText xml:space="preserve"> PAGEREF _Toc74669951 \h </w:instrText>
            </w:r>
            <w:r w:rsidR="00BB3397">
              <w:rPr>
                <w:noProof/>
                <w:webHidden/>
              </w:rPr>
            </w:r>
            <w:r w:rsidR="00BB3397">
              <w:rPr>
                <w:noProof/>
                <w:webHidden/>
              </w:rPr>
              <w:fldChar w:fldCharType="separate"/>
            </w:r>
            <w:r w:rsidR="00BB3397">
              <w:rPr>
                <w:noProof/>
                <w:webHidden/>
              </w:rPr>
              <w:t>2</w:t>
            </w:r>
            <w:r w:rsidR="00BB3397">
              <w:rPr>
                <w:noProof/>
                <w:webHidden/>
              </w:rPr>
              <w:fldChar w:fldCharType="end"/>
            </w:r>
          </w:hyperlink>
        </w:p>
        <w:p w14:paraId="1A5E4567" w14:textId="05F2E01B"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2" w:history="1">
            <w:r w:rsidR="00BB3397" w:rsidRPr="00A675D9">
              <w:rPr>
                <w:rStyle w:val="Hyperlnk"/>
                <w:noProof/>
              </w:rPr>
              <w:t>3</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Almennt</w:t>
            </w:r>
            <w:r w:rsidR="00BB3397">
              <w:rPr>
                <w:noProof/>
                <w:webHidden/>
              </w:rPr>
              <w:tab/>
            </w:r>
            <w:r w:rsidR="00BB3397">
              <w:rPr>
                <w:noProof/>
                <w:webHidden/>
              </w:rPr>
              <w:fldChar w:fldCharType="begin"/>
            </w:r>
            <w:r w:rsidR="00BB3397">
              <w:rPr>
                <w:noProof/>
                <w:webHidden/>
              </w:rPr>
              <w:instrText xml:space="preserve"> PAGEREF _Toc74669952 \h </w:instrText>
            </w:r>
            <w:r w:rsidR="00BB3397">
              <w:rPr>
                <w:noProof/>
                <w:webHidden/>
              </w:rPr>
            </w:r>
            <w:r w:rsidR="00BB3397">
              <w:rPr>
                <w:noProof/>
                <w:webHidden/>
              </w:rPr>
              <w:fldChar w:fldCharType="separate"/>
            </w:r>
            <w:r w:rsidR="00BB3397">
              <w:rPr>
                <w:noProof/>
                <w:webHidden/>
              </w:rPr>
              <w:t>2</w:t>
            </w:r>
            <w:r w:rsidR="00BB3397">
              <w:rPr>
                <w:noProof/>
                <w:webHidden/>
              </w:rPr>
              <w:fldChar w:fldCharType="end"/>
            </w:r>
          </w:hyperlink>
        </w:p>
        <w:p w14:paraId="2D993A7D" w14:textId="1FA54086" w:rsidR="00BB3397" w:rsidRDefault="001B21E2">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74669953" w:history="1">
            <w:r w:rsidR="00BB3397" w:rsidRPr="00A675D9">
              <w:rPr>
                <w:rStyle w:val="Hyperlnk"/>
                <w:noProof/>
              </w:rPr>
              <w:t>3.1</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Gildistími</w:t>
            </w:r>
            <w:r w:rsidR="00BB3397">
              <w:rPr>
                <w:noProof/>
                <w:webHidden/>
              </w:rPr>
              <w:tab/>
            </w:r>
            <w:r w:rsidR="00BB3397">
              <w:rPr>
                <w:noProof/>
                <w:webHidden/>
              </w:rPr>
              <w:fldChar w:fldCharType="begin"/>
            </w:r>
            <w:r w:rsidR="00BB3397">
              <w:rPr>
                <w:noProof/>
                <w:webHidden/>
              </w:rPr>
              <w:instrText xml:space="preserve"> PAGEREF _Toc74669953 \h </w:instrText>
            </w:r>
            <w:r w:rsidR="00BB3397">
              <w:rPr>
                <w:noProof/>
                <w:webHidden/>
              </w:rPr>
            </w:r>
            <w:r w:rsidR="00BB3397">
              <w:rPr>
                <w:noProof/>
                <w:webHidden/>
              </w:rPr>
              <w:fldChar w:fldCharType="separate"/>
            </w:r>
            <w:r w:rsidR="00BB3397">
              <w:rPr>
                <w:noProof/>
                <w:webHidden/>
              </w:rPr>
              <w:t>2</w:t>
            </w:r>
            <w:r w:rsidR="00BB3397">
              <w:rPr>
                <w:noProof/>
                <w:webHidden/>
              </w:rPr>
              <w:fldChar w:fldCharType="end"/>
            </w:r>
          </w:hyperlink>
        </w:p>
        <w:p w14:paraId="6A659E7B" w14:textId="4279CB27"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4" w:history="1">
            <w:r w:rsidR="00BB3397" w:rsidRPr="00A675D9">
              <w:rPr>
                <w:rStyle w:val="Hyperlnk"/>
                <w:noProof/>
              </w:rPr>
              <w:t>4</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Samningsreglur MEPS</w:t>
            </w:r>
            <w:r w:rsidR="00BB3397">
              <w:rPr>
                <w:noProof/>
                <w:webHidden/>
              </w:rPr>
              <w:tab/>
            </w:r>
            <w:r w:rsidR="00BB3397">
              <w:rPr>
                <w:noProof/>
                <w:webHidden/>
              </w:rPr>
              <w:fldChar w:fldCharType="begin"/>
            </w:r>
            <w:r w:rsidR="00BB3397">
              <w:rPr>
                <w:noProof/>
                <w:webHidden/>
              </w:rPr>
              <w:instrText xml:space="preserve"> PAGEREF _Toc74669954 \h </w:instrText>
            </w:r>
            <w:r w:rsidR="00BB3397">
              <w:rPr>
                <w:noProof/>
                <w:webHidden/>
              </w:rPr>
            </w:r>
            <w:r w:rsidR="00BB3397">
              <w:rPr>
                <w:noProof/>
                <w:webHidden/>
              </w:rPr>
              <w:fldChar w:fldCharType="separate"/>
            </w:r>
            <w:r w:rsidR="00BB3397">
              <w:rPr>
                <w:noProof/>
                <w:webHidden/>
              </w:rPr>
              <w:t>2</w:t>
            </w:r>
            <w:r w:rsidR="00BB3397">
              <w:rPr>
                <w:noProof/>
                <w:webHidden/>
              </w:rPr>
              <w:fldChar w:fldCharType="end"/>
            </w:r>
          </w:hyperlink>
        </w:p>
        <w:p w14:paraId="577DC30D" w14:textId="3E6C56B0"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5" w:history="1">
            <w:r w:rsidR="00BB3397" w:rsidRPr="00A675D9">
              <w:rPr>
                <w:rStyle w:val="Hyperlnk"/>
                <w:noProof/>
              </w:rPr>
              <w:t>5</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Verkefnisreglur MEPS</w:t>
            </w:r>
            <w:r w:rsidR="00BB3397">
              <w:rPr>
                <w:noProof/>
                <w:webHidden/>
              </w:rPr>
              <w:tab/>
            </w:r>
            <w:r w:rsidR="00BB3397">
              <w:rPr>
                <w:noProof/>
                <w:webHidden/>
              </w:rPr>
              <w:fldChar w:fldCharType="begin"/>
            </w:r>
            <w:r w:rsidR="00BB3397">
              <w:rPr>
                <w:noProof/>
                <w:webHidden/>
              </w:rPr>
              <w:instrText xml:space="preserve"> PAGEREF _Toc74669955 \h </w:instrText>
            </w:r>
            <w:r w:rsidR="00BB3397">
              <w:rPr>
                <w:noProof/>
                <w:webHidden/>
              </w:rPr>
            </w:r>
            <w:r w:rsidR="00BB3397">
              <w:rPr>
                <w:noProof/>
                <w:webHidden/>
              </w:rPr>
              <w:fldChar w:fldCharType="separate"/>
            </w:r>
            <w:r w:rsidR="00BB3397">
              <w:rPr>
                <w:noProof/>
                <w:webHidden/>
              </w:rPr>
              <w:t>3</w:t>
            </w:r>
            <w:r w:rsidR="00BB3397">
              <w:rPr>
                <w:noProof/>
                <w:webHidden/>
              </w:rPr>
              <w:fldChar w:fldCharType="end"/>
            </w:r>
          </w:hyperlink>
        </w:p>
        <w:p w14:paraId="0EB0B8EB" w14:textId="29901117"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6" w:history="1">
            <w:r w:rsidR="00BB3397" w:rsidRPr="00A675D9">
              <w:rPr>
                <w:rStyle w:val="Hyperlnk"/>
                <w:noProof/>
              </w:rPr>
              <w:t>6</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MEPS listi yfir leiguvélar</w:t>
            </w:r>
            <w:r w:rsidR="00BB3397">
              <w:rPr>
                <w:noProof/>
                <w:webHidden/>
              </w:rPr>
              <w:tab/>
            </w:r>
            <w:r w:rsidR="00BB3397">
              <w:rPr>
                <w:noProof/>
                <w:webHidden/>
              </w:rPr>
              <w:fldChar w:fldCharType="begin"/>
            </w:r>
            <w:r w:rsidR="00BB3397">
              <w:rPr>
                <w:noProof/>
                <w:webHidden/>
              </w:rPr>
              <w:instrText xml:space="preserve"> PAGEREF _Toc74669956 \h </w:instrText>
            </w:r>
            <w:r w:rsidR="00BB3397">
              <w:rPr>
                <w:noProof/>
                <w:webHidden/>
              </w:rPr>
            </w:r>
            <w:r w:rsidR="00BB3397">
              <w:rPr>
                <w:noProof/>
                <w:webHidden/>
              </w:rPr>
              <w:fldChar w:fldCharType="separate"/>
            </w:r>
            <w:r w:rsidR="00BB3397">
              <w:rPr>
                <w:noProof/>
                <w:webHidden/>
              </w:rPr>
              <w:t>3</w:t>
            </w:r>
            <w:r w:rsidR="00BB3397">
              <w:rPr>
                <w:noProof/>
                <w:webHidden/>
              </w:rPr>
              <w:fldChar w:fldCharType="end"/>
            </w:r>
          </w:hyperlink>
        </w:p>
        <w:p w14:paraId="2CB2D821" w14:textId="4B4CA1D7" w:rsidR="00BB3397" w:rsidRDefault="001B21E2">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74669957" w:history="1">
            <w:r w:rsidR="00BB3397" w:rsidRPr="00A675D9">
              <w:rPr>
                <w:rStyle w:val="Hyperlnk"/>
                <w:noProof/>
              </w:rPr>
              <w:t>7</w:t>
            </w:r>
            <w:r w:rsidR="00BB3397">
              <w:rPr>
                <w:rFonts w:asciiTheme="minorHAnsi" w:eastAsiaTheme="minorEastAsia" w:hAnsiTheme="minorHAnsi" w:cstheme="minorBidi"/>
                <w:noProof/>
                <w:sz w:val="22"/>
                <w:szCs w:val="22"/>
                <w:lang w:val="sv-SE" w:eastAsia="sv-SE"/>
              </w:rPr>
              <w:tab/>
            </w:r>
            <w:r w:rsidR="00BB3397" w:rsidRPr="00A675D9">
              <w:rPr>
                <w:rStyle w:val="Hyperlnk"/>
                <w:noProof/>
                <w:lang w:bidi="is-IS"/>
              </w:rPr>
              <w:t>MEPS-stuðningstexta</w:t>
            </w:r>
            <w:r w:rsidR="00BB3397">
              <w:rPr>
                <w:noProof/>
                <w:webHidden/>
              </w:rPr>
              <w:tab/>
            </w:r>
            <w:r w:rsidR="00BB3397">
              <w:rPr>
                <w:noProof/>
                <w:webHidden/>
              </w:rPr>
              <w:fldChar w:fldCharType="begin"/>
            </w:r>
            <w:r w:rsidR="00BB3397">
              <w:rPr>
                <w:noProof/>
                <w:webHidden/>
              </w:rPr>
              <w:instrText xml:space="preserve"> PAGEREF _Toc74669957 \h </w:instrText>
            </w:r>
            <w:r w:rsidR="00BB3397">
              <w:rPr>
                <w:noProof/>
                <w:webHidden/>
              </w:rPr>
            </w:r>
            <w:r w:rsidR="00BB3397">
              <w:rPr>
                <w:noProof/>
                <w:webHidden/>
              </w:rPr>
              <w:fldChar w:fldCharType="separate"/>
            </w:r>
            <w:r w:rsidR="00BB3397">
              <w:rPr>
                <w:noProof/>
                <w:webHidden/>
              </w:rPr>
              <w:t>3</w:t>
            </w:r>
            <w:r w:rsidR="00BB3397">
              <w:rPr>
                <w:noProof/>
                <w:webHidden/>
              </w:rPr>
              <w:fldChar w:fldCharType="end"/>
            </w:r>
          </w:hyperlink>
        </w:p>
        <w:p w14:paraId="610A9CF2" w14:textId="641A2BC6" w:rsidR="00535563" w:rsidRDefault="00535563">
          <w:r>
            <w:rPr>
              <w:b/>
              <w:lang w:bidi="is-IS"/>
            </w:rPr>
            <w:fldChar w:fldCharType="end"/>
          </w:r>
        </w:p>
      </w:sdtContent>
    </w:sdt>
    <w:p w14:paraId="116F4D13" w14:textId="77777777" w:rsidR="004D1A9F" w:rsidRDefault="004D1A9F">
      <w:pPr>
        <w:rPr>
          <w:rFonts w:eastAsiaTheme="majorEastAsia"/>
          <w:b/>
          <w:bCs/>
          <w:color w:val="000000" w:themeColor="text1"/>
          <w:sz w:val="32"/>
          <w:szCs w:val="28"/>
        </w:rPr>
      </w:pPr>
      <w:r>
        <w:rPr>
          <w:lang w:bidi="is-IS"/>
        </w:rPr>
        <w:br w:type="page"/>
      </w:r>
    </w:p>
    <w:p w14:paraId="7DF3F3D3" w14:textId="766EBDAB" w:rsidR="0073619D" w:rsidRDefault="0073619D" w:rsidP="00392A4F">
      <w:pPr>
        <w:pStyle w:val="Rubrik1"/>
      </w:pPr>
      <w:bookmarkStart w:id="0" w:name="_Toc74669950"/>
      <w:r>
        <w:rPr>
          <w:lang w:bidi="is-IS"/>
        </w:rPr>
        <w:lastRenderedPageBreak/>
        <w:t>Tilgangur</w:t>
      </w:r>
      <w:bookmarkEnd w:id="0"/>
    </w:p>
    <w:p w14:paraId="12DDF179" w14:textId="7B424483" w:rsidR="0073619D" w:rsidRPr="006259DF" w:rsidRDefault="0073619D" w:rsidP="0073619D">
      <w:r w:rsidRPr="006259DF">
        <w:rPr>
          <w:lang w:bidi="is-IS"/>
        </w:rPr>
        <w:t xml:space="preserve">Markmiðið með MEPS reglum og leiðbeiningum er það að skýra hvernig MEPS-gögn (kóðar, algrím, efni o.s.frv.) skuli notuð við að stofna samninga og útreikninga </w:t>
      </w:r>
      <w:r w:rsidR="00424E73" w:rsidRPr="006259DF">
        <w:rPr>
          <w:lang w:bidi="is-IS"/>
        </w:rPr>
        <w:t>til þess að tryggja að hvorugum aðila sé mismunað</w:t>
      </w:r>
      <w:r w:rsidRPr="006259DF">
        <w:rPr>
          <w:lang w:bidi="is-IS"/>
        </w:rPr>
        <w:t>. MEPS-gögn eru hönnuð til að tryggja í heild sinni að útreikningar í MEPS-verkefni séu í samræmi við þær athuganir sem gerðar voru til þess að leggja fram kóða og staðarbreytur.</w:t>
      </w:r>
    </w:p>
    <w:p w14:paraId="67856055" w14:textId="77777777" w:rsidR="0073619D" w:rsidRDefault="0073619D" w:rsidP="00392A4F">
      <w:pPr>
        <w:pStyle w:val="Rubrik1"/>
      </w:pPr>
      <w:bookmarkStart w:id="1" w:name="_Toc74669951"/>
      <w:r>
        <w:rPr>
          <w:lang w:bidi="is-IS"/>
        </w:rPr>
        <w:t>Ábyrgð á MEPS reglum og leiðbeiningum</w:t>
      </w:r>
      <w:bookmarkEnd w:id="1"/>
    </w:p>
    <w:p w14:paraId="02CD919F" w14:textId="3850D67A" w:rsidR="0073619D" w:rsidRPr="006259DF" w:rsidRDefault="0073619D" w:rsidP="0073619D">
      <w:r w:rsidRPr="006259DF">
        <w:rPr>
          <w:lang w:bidi="is-IS"/>
        </w:rPr>
        <w:t>CAB Group AB ber ábyrgð á að þróa og annast MEPS reglur og leiðbeiningar og til að upplýsa ef breytingar verða á þeim.</w:t>
      </w:r>
    </w:p>
    <w:p w14:paraId="23583417" w14:textId="77777777" w:rsidR="0073619D" w:rsidRDefault="0073619D" w:rsidP="00392A4F">
      <w:pPr>
        <w:pStyle w:val="Rubrik1"/>
      </w:pPr>
      <w:bookmarkStart w:id="2" w:name="_Toc74669952"/>
      <w:r>
        <w:rPr>
          <w:lang w:bidi="is-IS"/>
        </w:rPr>
        <w:t>Almennt</w:t>
      </w:r>
      <w:bookmarkEnd w:id="2"/>
    </w:p>
    <w:p w14:paraId="09D31A19" w14:textId="77777777" w:rsidR="0073619D" w:rsidRDefault="0073619D" w:rsidP="0073619D">
      <w:pPr>
        <w:pStyle w:val="CBrdtext"/>
        <w:rPr>
          <w:sz w:val="20"/>
          <w:szCs w:val="20"/>
        </w:rPr>
      </w:pPr>
      <w:r>
        <w:rPr>
          <w:sz w:val="20"/>
          <w:szCs w:val="20"/>
          <w:lang w:bidi="is-IS"/>
        </w:rPr>
        <w:t xml:space="preserve">MEPS-viðskipti byggjast á þremur þáttum: </w:t>
      </w:r>
    </w:p>
    <w:p w14:paraId="029CDCFE" w14:textId="77777777" w:rsidR="0073619D" w:rsidRDefault="0073619D" w:rsidP="0073619D">
      <w:pPr>
        <w:pStyle w:val="Liststycke"/>
        <w:numPr>
          <w:ilvl w:val="0"/>
          <w:numId w:val="2"/>
        </w:numPr>
        <w:spacing w:before="120" w:after="240"/>
      </w:pPr>
      <w:r>
        <w:rPr>
          <w:lang w:bidi="is-IS"/>
        </w:rPr>
        <w:t>MEPS-samningi milli samningsaðila</w:t>
      </w:r>
    </w:p>
    <w:p w14:paraId="56D6C0AF" w14:textId="77777777" w:rsidR="0073619D" w:rsidRPr="00BB7235" w:rsidRDefault="0073619D" w:rsidP="0073619D">
      <w:pPr>
        <w:pStyle w:val="Liststycke"/>
        <w:numPr>
          <w:ilvl w:val="0"/>
          <w:numId w:val="2"/>
        </w:numPr>
        <w:spacing w:before="120" w:after="240"/>
      </w:pPr>
      <w:r w:rsidRPr="00BB7235">
        <w:rPr>
          <w:lang w:bidi="is-IS"/>
        </w:rPr>
        <w:t>MEPS-gögnum</w:t>
      </w:r>
    </w:p>
    <w:p w14:paraId="07AACD33" w14:textId="77777777" w:rsidR="0073619D" w:rsidRDefault="0073619D" w:rsidP="0073619D">
      <w:pPr>
        <w:pStyle w:val="Liststycke"/>
        <w:numPr>
          <w:ilvl w:val="0"/>
          <w:numId w:val="2"/>
        </w:numPr>
        <w:spacing w:before="120" w:after="240"/>
      </w:pPr>
      <w:r>
        <w:rPr>
          <w:lang w:bidi="is-IS"/>
        </w:rPr>
        <w:t xml:space="preserve">Innihaldi MEPS-útreikningsins </w:t>
      </w:r>
    </w:p>
    <w:p w14:paraId="3E8EDCEB" w14:textId="77777777" w:rsidR="0073619D" w:rsidRPr="00B54981" w:rsidRDefault="0073619D" w:rsidP="0073619D">
      <w:pPr>
        <w:pStyle w:val="CBrdtext"/>
        <w:rPr>
          <w:sz w:val="20"/>
          <w:szCs w:val="20"/>
        </w:rPr>
      </w:pPr>
      <w:r>
        <w:rPr>
          <w:sz w:val="20"/>
          <w:szCs w:val="20"/>
          <w:lang w:bidi="is-IS"/>
        </w:rPr>
        <w:t xml:space="preserve">Þessir þættir gefa niðurstöður útreiknings yfir kostnað viðskiptavinar og þær greiðslur sem framkvæmdaaðilinn fær. </w:t>
      </w:r>
    </w:p>
    <w:p w14:paraId="09BDF07A" w14:textId="77777777" w:rsidR="0073619D" w:rsidRPr="005B6231" w:rsidRDefault="0073619D" w:rsidP="0073619D">
      <w:pPr>
        <w:pStyle w:val="CBrdtext"/>
        <w:rPr>
          <w:sz w:val="20"/>
          <w:szCs w:val="20"/>
        </w:rPr>
      </w:pPr>
      <w:r w:rsidRPr="005B6231">
        <w:rPr>
          <w:sz w:val="20"/>
          <w:szCs w:val="20"/>
          <w:lang w:bidi="is-IS"/>
        </w:rPr>
        <w:t>MEPS</w:t>
      </w:r>
      <w:r w:rsidRPr="005B6231">
        <w:rPr>
          <w:b/>
          <w:sz w:val="20"/>
          <w:szCs w:val="20"/>
          <w:lang w:bidi="is-IS"/>
        </w:rPr>
        <w:t xml:space="preserve"> </w:t>
      </w:r>
      <w:r w:rsidRPr="005B6231">
        <w:rPr>
          <w:sz w:val="20"/>
          <w:szCs w:val="20"/>
          <w:lang w:bidi="is-IS"/>
        </w:rPr>
        <w:t xml:space="preserve">reglur og leiðbeiningar innihalda: </w:t>
      </w:r>
    </w:p>
    <w:p w14:paraId="56BF2846" w14:textId="77777777" w:rsidR="0073619D" w:rsidRPr="005B6231" w:rsidRDefault="0073619D" w:rsidP="0073619D">
      <w:pPr>
        <w:pStyle w:val="Liststycke"/>
        <w:numPr>
          <w:ilvl w:val="0"/>
          <w:numId w:val="2"/>
        </w:numPr>
        <w:spacing w:before="120" w:after="240"/>
      </w:pPr>
      <w:r w:rsidRPr="005B6231">
        <w:rPr>
          <w:lang w:bidi="is-IS"/>
        </w:rPr>
        <w:t>Samningsreglur MEPS (Viðauka A)</w:t>
      </w:r>
    </w:p>
    <w:p w14:paraId="7E78E8DB" w14:textId="77777777" w:rsidR="0073619D" w:rsidRPr="005B6231" w:rsidRDefault="0073619D" w:rsidP="0073619D">
      <w:pPr>
        <w:pStyle w:val="Liststycke"/>
        <w:numPr>
          <w:ilvl w:val="0"/>
          <w:numId w:val="2"/>
        </w:numPr>
        <w:spacing w:before="120" w:after="240"/>
      </w:pPr>
      <w:r w:rsidRPr="005B6231">
        <w:rPr>
          <w:lang w:bidi="is-IS"/>
        </w:rPr>
        <w:t>Verkefnisreglur MEPS (Viðauka B)</w:t>
      </w:r>
    </w:p>
    <w:p w14:paraId="7F8A1B2E" w14:textId="77777777" w:rsidR="0073619D" w:rsidRPr="005B6231" w:rsidRDefault="0073619D" w:rsidP="0073619D">
      <w:pPr>
        <w:pStyle w:val="Liststycke"/>
        <w:numPr>
          <w:ilvl w:val="0"/>
          <w:numId w:val="2"/>
        </w:numPr>
        <w:spacing w:before="120" w:after="240"/>
      </w:pPr>
      <w:r w:rsidRPr="005B6231">
        <w:rPr>
          <w:lang w:bidi="is-IS"/>
        </w:rPr>
        <w:t>MEPS lista yfir leiguvélar (Viðauka C)</w:t>
      </w:r>
    </w:p>
    <w:p w14:paraId="7041BD34" w14:textId="77777777" w:rsidR="0073619D" w:rsidRDefault="0073619D" w:rsidP="0073619D">
      <w:pPr>
        <w:pStyle w:val="Liststycke"/>
        <w:numPr>
          <w:ilvl w:val="0"/>
          <w:numId w:val="2"/>
        </w:numPr>
        <w:spacing w:before="120" w:after="240"/>
      </w:pPr>
      <w:r>
        <w:rPr>
          <w:lang w:bidi="is-IS"/>
        </w:rPr>
        <w:t>MEPS-stuðningstexta</w:t>
      </w:r>
    </w:p>
    <w:p w14:paraId="250459B8" w14:textId="15014FD9" w:rsidR="0073619D" w:rsidRDefault="0073619D" w:rsidP="003B7538">
      <w:pPr>
        <w:pStyle w:val="Rubrik2"/>
      </w:pPr>
      <w:bookmarkStart w:id="3" w:name="_Toc74669953"/>
      <w:r w:rsidRPr="003B7538">
        <w:rPr>
          <w:lang w:bidi="is-IS"/>
        </w:rPr>
        <w:t>Gildistími</w:t>
      </w:r>
      <w:bookmarkEnd w:id="3"/>
    </w:p>
    <w:p w14:paraId="32F2BBFD" w14:textId="5E51FC3D" w:rsidR="0073619D" w:rsidRPr="00D03127" w:rsidRDefault="0073619D" w:rsidP="008759B4">
      <w:pPr>
        <w:pStyle w:val="Liststycke"/>
        <w:numPr>
          <w:ilvl w:val="0"/>
          <w:numId w:val="6"/>
        </w:numPr>
      </w:pPr>
      <w:r w:rsidRPr="005B6231">
        <w:rPr>
          <w:lang w:bidi="is-IS"/>
        </w:rPr>
        <w:t xml:space="preserve">MEPS reglur og leiðbeiningar, útgáfa </w:t>
      </w:r>
      <w:r w:rsidR="001B21E2">
        <w:rPr>
          <w:lang w:bidi="is-IS"/>
        </w:rPr>
        <w:t>4</w:t>
      </w:r>
      <w:r w:rsidRPr="005B6231">
        <w:rPr>
          <w:lang w:bidi="is-IS"/>
        </w:rPr>
        <w:t xml:space="preserve">.0 - gildir frá og með </w:t>
      </w:r>
      <w:r w:rsidR="001B21E2">
        <w:rPr>
          <w:lang w:bidi="is-IS"/>
        </w:rPr>
        <w:t>9</w:t>
      </w:r>
      <w:r w:rsidRPr="005B6231">
        <w:rPr>
          <w:lang w:bidi="is-IS"/>
        </w:rPr>
        <w:t>.</w:t>
      </w:r>
      <w:r w:rsidR="00F051BF">
        <w:rPr>
          <w:lang w:bidi="is-IS"/>
        </w:rPr>
        <w:t>4</w:t>
      </w:r>
      <w:r w:rsidRPr="005B6231">
        <w:rPr>
          <w:lang w:bidi="is-IS"/>
        </w:rPr>
        <w:t>.20</w:t>
      </w:r>
      <w:r w:rsidR="0076602A">
        <w:rPr>
          <w:lang w:bidi="is-IS"/>
        </w:rPr>
        <w:t>2</w:t>
      </w:r>
      <w:r w:rsidR="001B21E2">
        <w:rPr>
          <w:lang w:bidi="is-IS"/>
        </w:rPr>
        <w:t>4</w:t>
      </w:r>
    </w:p>
    <w:p w14:paraId="2522B214" w14:textId="52BDEA6B" w:rsidR="0073619D" w:rsidRPr="00D03127" w:rsidRDefault="0073619D" w:rsidP="008759B4">
      <w:pPr>
        <w:pStyle w:val="Liststycke"/>
        <w:numPr>
          <w:ilvl w:val="0"/>
          <w:numId w:val="6"/>
        </w:numPr>
      </w:pPr>
      <w:r w:rsidRPr="00D03127">
        <w:rPr>
          <w:lang w:bidi="is-IS"/>
        </w:rPr>
        <w:t xml:space="preserve">Samningsreglur MEPS (Viðauki A), útgáfa </w:t>
      </w:r>
      <w:r w:rsidR="001B21E2">
        <w:rPr>
          <w:lang w:bidi="is-IS"/>
        </w:rPr>
        <w:t>4</w:t>
      </w:r>
      <w:r w:rsidRPr="00D03127">
        <w:rPr>
          <w:lang w:bidi="is-IS"/>
        </w:rPr>
        <w:t xml:space="preserve">.0 - gildir frá og með </w:t>
      </w:r>
      <w:r w:rsidR="001B21E2">
        <w:rPr>
          <w:lang w:bidi="is-IS"/>
        </w:rPr>
        <w:t>9</w:t>
      </w:r>
      <w:r w:rsidRPr="00D03127">
        <w:rPr>
          <w:lang w:bidi="is-IS"/>
        </w:rPr>
        <w:t>.</w:t>
      </w:r>
      <w:r w:rsidR="00F051BF">
        <w:rPr>
          <w:lang w:bidi="is-IS"/>
        </w:rPr>
        <w:t>4</w:t>
      </w:r>
      <w:r w:rsidRPr="00D03127">
        <w:rPr>
          <w:lang w:bidi="is-IS"/>
        </w:rPr>
        <w:t>.202</w:t>
      </w:r>
      <w:r w:rsidR="001B21E2">
        <w:rPr>
          <w:lang w:bidi="is-IS"/>
        </w:rPr>
        <w:t>4</w:t>
      </w:r>
    </w:p>
    <w:p w14:paraId="3F166296" w14:textId="7F75DE47" w:rsidR="0073619D" w:rsidRPr="00D03127" w:rsidRDefault="0073619D" w:rsidP="008759B4">
      <w:pPr>
        <w:pStyle w:val="Liststycke"/>
        <w:numPr>
          <w:ilvl w:val="0"/>
          <w:numId w:val="6"/>
        </w:numPr>
      </w:pPr>
      <w:r w:rsidRPr="00D03127">
        <w:rPr>
          <w:lang w:bidi="is-IS"/>
        </w:rPr>
        <w:t xml:space="preserve">Verkefnisreglur MEPS (Viðauki B), útgáfa </w:t>
      </w:r>
      <w:r w:rsidR="001B21E2">
        <w:rPr>
          <w:lang w:bidi="is-IS"/>
        </w:rPr>
        <w:t>4</w:t>
      </w:r>
      <w:r w:rsidRPr="00D03127">
        <w:rPr>
          <w:lang w:bidi="is-IS"/>
        </w:rPr>
        <w:t xml:space="preserve">.0 - gildir frá og með </w:t>
      </w:r>
      <w:r w:rsidR="001B21E2">
        <w:rPr>
          <w:lang w:bidi="is-IS"/>
        </w:rPr>
        <w:t>9</w:t>
      </w:r>
      <w:r w:rsidRPr="00D03127">
        <w:rPr>
          <w:lang w:bidi="is-IS"/>
        </w:rPr>
        <w:t>.</w:t>
      </w:r>
      <w:r w:rsidR="005264F9">
        <w:rPr>
          <w:lang w:bidi="is-IS"/>
        </w:rPr>
        <w:t>4</w:t>
      </w:r>
      <w:r w:rsidRPr="00D03127">
        <w:rPr>
          <w:lang w:bidi="is-IS"/>
        </w:rPr>
        <w:t>.202</w:t>
      </w:r>
      <w:r w:rsidR="001B21E2">
        <w:rPr>
          <w:lang w:bidi="is-IS"/>
        </w:rPr>
        <w:t>4</w:t>
      </w:r>
    </w:p>
    <w:p w14:paraId="58D0EC9B" w14:textId="316F164F" w:rsidR="0073619D" w:rsidRPr="00D03127" w:rsidRDefault="0073619D" w:rsidP="008759B4">
      <w:pPr>
        <w:pStyle w:val="Liststycke"/>
        <w:numPr>
          <w:ilvl w:val="0"/>
          <w:numId w:val="6"/>
        </w:numPr>
      </w:pPr>
      <w:r w:rsidRPr="00D03127">
        <w:rPr>
          <w:lang w:bidi="is-IS"/>
        </w:rPr>
        <w:t xml:space="preserve">MEPS listi yfir leiguvélar (Viðauki C), útgáfa </w:t>
      </w:r>
      <w:r w:rsidR="001B21E2">
        <w:rPr>
          <w:lang w:bidi="is-IS"/>
        </w:rPr>
        <w:t>4</w:t>
      </w:r>
      <w:r w:rsidRPr="00D03127">
        <w:rPr>
          <w:lang w:bidi="is-IS"/>
        </w:rPr>
        <w:t xml:space="preserve">.0 - gildir frá og með </w:t>
      </w:r>
      <w:r w:rsidR="001B21E2">
        <w:rPr>
          <w:lang w:bidi="is-IS"/>
        </w:rPr>
        <w:t>9</w:t>
      </w:r>
      <w:r w:rsidRPr="00D03127">
        <w:rPr>
          <w:lang w:bidi="is-IS"/>
        </w:rPr>
        <w:t>.</w:t>
      </w:r>
      <w:r w:rsidR="005264F9">
        <w:rPr>
          <w:lang w:bidi="is-IS"/>
        </w:rPr>
        <w:t>4</w:t>
      </w:r>
      <w:r w:rsidRPr="00D03127">
        <w:rPr>
          <w:lang w:bidi="is-IS"/>
        </w:rPr>
        <w:t>.202</w:t>
      </w:r>
      <w:r w:rsidR="001B21E2">
        <w:rPr>
          <w:lang w:bidi="is-IS"/>
        </w:rPr>
        <w:t>4</w:t>
      </w:r>
    </w:p>
    <w:p w14:paraId="6211E786" w14:textId="77777777" w:rsidR="0073619D" w:rsidRDefault="0073619D" w:rsidP="00392A4F">
      <w:pPr>
        <w:pStyle w:val="Rubrik1"/>
      </w:pPr>
      <w:bookmarkStart w:id="4" w:name="_Toc74669954"/>
      <w:r>
        <w:rPr>
          <w:lang w:bidi="is-IS"/>
        </w:rPr>
        <w:t>Samningsreglur MEPS</w:t>
      </w:r>
      <w:bookmarkEnd w:id="4"/>
    </w:p>
    <w:p w14:paraId="63EBEB20" w14:textId="016ABA68" w:rsidR="0073619D" w:rsidRDefault="0073619D" w:rsidP="0073619D">
      <w:r>
        <w:rPr>
          <w:lang w:bidi="is-IS"/>
        </w:rPr>
        <w:t xml:space="preserve">Markmiðið með samningsreglum MEPS er að skýra hvernig MEPS-gögn (kóðar, algrím, efni o.s.frv.) </w:t>
      </w:r>
      <w:r w:rsidRPr="006259DF">
        <w:rPr>
          <w:lang w:bidi="is-IS"/>
        </w:rPr>
        <w:t xml:space="preserve">skuli túlkuð þegar samningar eru gerðir í MEPS til nánari útskýringa </w:t>
      </w:r>
      <w:r w:rsidR="0069726D" w:rsidRPr="006259DF">
        <w:rPr>
          <w:lang w:bidi="is-IS"/>
        </w:rPr>
        <w:t>til þess að tryggja að hvorugum aðila sé mismunað</w:t>
      </w:r>
      <w:r w:rsidRPr="006259DF">
        <w:rPr>
          <w:lang w:bidi="is-IS"/>
        </w:rPr>
        <w:t>.</w:t>
      </w:r>
    </w:p>
    <w:p w14:paraId="6CA81698" w14:textId="77777777" w:rsidR="0073619D" w:rsidRPr="00112E0A" w:rsidRDefault="0073619D" w:rsidP="0073619D">
      <w:r>
        <w:rPr>
          <w:lang w:bidi="is-IS"/>
        </w:rPr>
        <w:t xml:space="preserve">Samningsreglum MEPS er lýst í sérstökum viðauka (Viðauka A). </w:t>
      </w:r>
    </w:p>
    <w:p w14:paraId="0777BB9C" w14:textId="77777777" w:rsidR="0073619D" w:rsidRPr="006259DF" w:rsidRDefault="0073619D" w:rsidP="00392A4F">
      <w:pPr>
        <w:pStyle w:val="Rubrik1"/>
        <w:rPr>
          <w:color w:val="auto"/>
        </w:rPr>
      </w:pPr>
      <w:bookmarkStart w:id="5" w:name="_Toc74669955"/>
      <w:r w:rsidRPr="006259DF">
        <w:rPr>
          <w:color w:val="auto"/>
          <w:lang w:bidi="is-IS"/>
        </w:rPr>
        <w:lastRenderedPageBreak/>
        <w:t>Verkefnisreglur MEPS</w:t>
      </w:r>
      <w:bookmarkEnd w:id="5"/>
    </w:p>
    <w:p w14:paraId="176502DA" w14:textId="23C9B9A0" w:rsidR="0073619D" w:rsidRPr="006259DF" w:rsidRDefault="0073619D" w:rsidP="0073619D">
      <w:r w:rsidRPr="006259DF">
        <w:rPr>
          <w:lang w:bidi="is-IS"/>
        </w:rPr>
        <w:t xml:space="preserve">Markmiðið með verkefnisreglum MEPS er það að skýra hvernig MEPS-gögn (kóðar, algrím, efni o.s.frv.) skuli notuð við útreikninga </w:t>
      </w:r>
      <w:r w:rsidR="00E92483" w:rsidRPr="006259DF">
        <w:rPr>
          <w:lang w:bidi="is-IS"/>
        </w:rPr>
        <w:t>til þess að tryggja að hvorugum aðila sé mismunað.</w:t>
      </w:r>
    </w:p>
    <w:p w14:paraId="192B1AFF" w14:textId="77777777" w:rsidR="0073619D" w:rsidRDefault="0073619D" w:rsidP="0073619D">
      <w:r>
        <w:rPr>
          <w:lang w:bidi="is-IS"/>
        </w:rPr>
        <w:t xml:space="preserve">Verkefnisreglum MEPS er lýst í sérstökum viðauka (Viðauka B). </w:t>
      </w:r>
    </w:p>
    <w:p w14:paraId="25B76C26" w14:textId="77777777" w:rsidR="0073619D" w:rsidRDefault="0073619D" w:rsidP="00392A4F">
      <w:pPr>
        <w:pStyle w:val="Rubrik1"/>
      </w:pPr>
      <w:bookmarkStart w:id="6" w:name="_Toc74669956"/>
      <w:r>
        <w:rPr>
          <w:lang w:bidi="is-IS"/>
        </w:rPr>
        <w:t>MEPS listi yfir leiguvélar</w:t>
      </w:r>
      <w:bookmarkEnd w:id="6"/>
    </w:p>
    <w:p w14:paraId="08BCBA89" w14:textId="77777777" w:rsidR="0073619D" w:rsidRPr="000C1DBE" w:rsidRDefault="0073619D" w:rsidP="0073619D">
      <w:r w:rsidRPr="000C1DBE">
        <w:rPr>
          <w:lang w:bidi="is-IS"/>
        </w:rPr>
        <w:t xml:space="preserve">MEPS-listinn yfir leiguvélar er hluti af reglum og leiðbeiningum MEPS. Markmiðið með MEPS listanum yfir leiguvélar er að skýra hvaða leiguvélar og búnað er hægt að nota til útreikninga og sem ekki er innifalinn í mWu. </w:t>
      </w:r>
    </w:p>
    <w:p w14:paraId="4B4CCD3F" w14:textId="77777777" w:rsidR="0073619D" w:rsidRPr="009C3820" w:rsidRDefault="0073619D" w:rsidP="0073619D">
      <w:r w:rsidRPr="009C3820">
        <w:rPr>
          <w:lang w:bidi="is-IS"/>
        </w:rPr>
        <w:t xml:space="preserve">MEPS Lista yfir leiguvélar er lýst í sérstökum viðauka (Viðauka C). </w:t>
      </w:r>
    </w:p>
    <w:p w14:paraId="5C6ABB8F" w14:textId="77777777" w:rsidR="0073619D" w:rsidRDefault="0073619D" w:rsidP="00392A4F">
      <w:pPr>
        <w:pStyle w:val="Rubrik1"/>
      </w:pPr>
      <w:bookmarkStart w:id="7" w:name="_Toc74669957"/>
      <w:r>
        <w:rPr>
          <w:lang w:bidi="is-IS"/>
        </w:rPr>
        <w:t>MEPS-stuðningstexta</w:t>
      </w:r>
      <w:bookmarkEnd w:id="7"/>
    </w:p>
    <w:p w14:paraId="05AA3658" w14:textId="77777777" w:rsidR="0073619D" w:rsidRDefault="0073619D" w:rsidP="0073619D">
      <w:pPr>
        <w:pStyle w:val="CBrdtext"/>
        <w:rPr>
          <w:sz w:val="20"/>
          <w:szCs w:val="20"/>
        </w:rPr>
      </w:pPr>
      <w:r>
        <w:rPr>
          <w:sz w:val="20"/>
          <w:szCs w:val="20"/>
          <w:lang w:bidi="is-IS"/>
        </w:rPr>
        <w:t xml:space="preserve">Markmiðið með MEPS-stuðningstextum er að lýsa því á kóðastigi hvernig nota eigi kóða. </w:t>
      </w:r>
    </w:p>
    <w:p w14:paraId="6DF375D4" w14:textId="77777777" w:rsidR="0073619D" w:rsidRPr="00221A57" w:rsidRDefault="0073619D" w:rsidP="0073619D">
      <w:pPr>
        <w:pStyle w:val="CBrdtext"/>
        <w:rPr>
          <w:sz w:val="20"/>
          <w:szCs w:val="20"/>
        </w:rPr>
      </w:pPr>
      <w:r w:rsidRPr="00221A57">
        <w:rPr>
          <w:sz w:val="20"/>
          <w:szCs w:val="20"/>
          <w:lang w:bidi="is-IS"/>
        </w:rPr>
        <w:t xml:space="preserve">Stuðningstextana er að finna í upplýsingum um kóðann í MEPS-útreikningi. </w:t>
      </w:r>
    </w:p>
    <w:p w14:paraId="6790D822" w14:textId="51667A33" w:rsidR="007E6397" w:rsidRPr="007E6397" w:rsidRDefault="0073619D" w:rsidP="00137883">
      <w:pPr>
        <w:pStyle w:val="CBrdtext"/>
      </w:pPr>
      <w:r w:rsidRPr="00221A57">
        <w:rPr>
          <w:sz w:val="20"/>
          <w:szCs w:val="20"/>
          <w:lang w:bidi="is-IS"/>
        </w:rPr>
        <w:t>Stuðningstextar eru byggðir upp með upplýsingum úr bæði stöðu, verkefni og aðgerð, auk þess sem innifalið er eða ekki í kóðanum. Stuðningstextar eru aðeins tiltækir með kóðum þar sem það er talið nauðsynlegt.</w:t>
      </w:r>
    </w:p>
    <w:sectPr w:rsidR="007E6397" w:rsidRPr="007E6397" w:rsidSect="00EA510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7D24B" w14:textId="77777777" w:rsidR="00756A9B" w:rsidRDefault="00756A9B" w:rsidP="001E2C84">
      <w:pPr>
        <w:spacing w:after="0" w:line="240" w:lineRule="auto"/>
      </w:pPr>
      <w:r>
        <w:separator/>
      </w:r>
    </w:p>
  </w:endnote>
  <w:endnote w:type="continuationSeparator" w:id="0">
    <w:p w14:paraId="0409C127" w14:textId="77777777" w:rsidR="00756A9B" w:rsidRDefault="00756A9B" w:rsidP="001E2C84">
      <w:pPr>
        <w:spacing w:after="0" w:line="240" w:lineRule="auto"/>
      </w:pPr>
      <w:r>
        <w:continuationSeparator/>
      </w:r>
    </w:p>
  </w:endnote>
  <w:endnote w:type="continuationNotice" w:id="1">
    <w:p w14:paraId="0CFA9287" w14:textId="77777777" w:rsidR="00756A9B" w:rsidRDefault="00756A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is-IS"/>
      </w:rPr>
      <w:t>CAB Group AB</w:t>
    </w:r>
  </w:p>
  <w:p w14:paraId="1813F341" w14:textId="77777777" w:rsidR="00E93C23" w:rsidRPr="00C84363" w:rsidRDefault="00E93C23" w:rsidP="00E93C23">
    <w:pPr>
      <w:pStyle w:val="Sidfothgerstlld"/>
      <w:rPr>
        <w:color w:val="auto"/>
      </w:rPr>
    </w:pPr>
    <w:r w:rsidRPr="00C84363">
      <w:rPr>
        <w:color w:val="auto"/>
      </w:rPr>
      <w:t>Stortorget 11, SE-702 11 Örebro, Sweden</w:t>
    </w:r>
  </w:p>
  <w:p w14:paraId="5067B6BD" w14:textId="77777777" w:rsidR="00E93C23" w:rsidRPr="001B21E2" w:rsidRDefault="00E93C23" w:rsidP="00E93C23">
    <w:pPr>
      <w:pStyle w:val="Sidfothgerstlld"/>
      <w:rPr>
        <w:color w:val="auto"/>
        <w:lang w:val="en-US"/>
      </w:rPr>
    </w:pPr>
    <w:r w:rsidRPr="001B21E2">
      <w:rPr>
        <w:color w:val="auto"/>
        <w:lang w:val="en-US"/>
      </w:rPr>
      <w:t>Phone: +46 (0)19 15 86 00</w:t>
    </w:r>
  </w:p>
  <w:p w14:paraId="35DA5E5B" w14:textId="77777777" w:rsidR="00E93C23" w:rsidRPr="00C84363" w:rsidRDefault="00E93C23" w:rsidP="00E93C23">
    <w:pPr>
      <w:pStyle w:val="Sidfothgerstlld"/>
      <w:rPr>
        <w:color w:val="auto"/>
        <w:lang w:val="en-US"/>
      </w:rPr>
    </w:pPr>
    <w:r w:rsidRPr="00C84363">
      <w:rPr>
        <w:color w:val="auto"/>
        <w:lang w:val="en-US"/>
      </w:rPr>
      <w:t>E-mail: info@cab.se</w:t>
    </w:r>
  </w:p>
  <w:p w14:paraId="6CAFF55E" w14:textId="77777777" w:rsidR="00134053" w:rsidRPr="00BB3397" w:rsidRDefault="00C84363" w:rsidP="00134053">
    <w:pPr>
      <w:pStyle w:val="Sidfothgerstlld"/>
      <w:rPr>
        <w:color w:val="auto"/>
        <w:lang w:val="nb-NO"/>
      </w:rPr>
    </w:pPr>
    <w:r w:rsidRPr="00C84363">
      <w:rPr>
        <w:color w:val="auto"/>
        <w:lang w:bidi="is-IS"/>
      </w:rPr>
      <mc:AlternateContent>
        <mc:Choice Requires="wps">
          <w:drawing>
            <wp:anchor distT="0" distB="0" distL="114300" distR="114300" simplePos="0" relativeHeight="251657216" behindDoc="0" locked="0" layoutInCell="0" allowOverlap="1" wp14:anchorId="6E91B02A" wp14:editId="511F220F">
              <wp:simplePos x="0" y="0"/>
              <wp:positionH relativeFrom="page">
                <wp:posOffset>0</wp:posOffset>
              </wp:positionH>
              <wp:positionV relativeFrom="page">
                <wp:posOffset>10228580</wp:posOffset>
              </wp:positionV>
              <wp:extent cx="7560310" cy="273050"/>
              <wp:effectExtent l="0" t="0" r="0" b="12700"/>
              <wp:wrapNone/>
              <wp:docPr id="2" name="MSIPCM175a4da5a85842c979dfd549"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0E90597C" w:rsidR="003A6CA6" w:rsidRPr="008E13AC" w:rsidRDefault="008E13AC" w:rsidP="008E13AC">
                          <w:pPr>
                            <w:spacing w:after="0"/>
                            <w:jc w:val="center"/>
                            <w:rPr>
                              <w:rFonts w:ascii="Calibri" w:hAnsi="Calibri" w:cs="Calibri"/>
                              <w:color w:val="000000"/>
                              <w:szCs w:val="18"/>
                            </w:rPr>
                          </w:pPr>
                          <w:r w:rsidRPr="008E13AC">
                            <w:rPr>
                              <w:rFonts w:ascii="Calibri" w:eastAsia="Calibri" w:hAnsi="Calibri" w:cs="Calibri"/>
                              <w:color w:val="000000"/>
                              <w:szCs w:val="18"/>
                              <w:lang w:bidi="is-IS"/>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175a4da5a85842c979dfd549"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0E90597C" w:rsidR="003A6CA6" w:rsidRPr="008E13AC" w:rsidRDefault="008E13AC" w:rsidP="008E13AC">
                    <w:pPr>
                      <w:spacing w:after="0"/>
                      <w:jc w:val="center"/>
                      <w:rPr>
                        <w:rFonts w:ascii="Calibri" w:hAnsi="Calibri" w:cs="Calibri"/>
                        <w:color w:val="000000"/>
                        <w:szCs w:val="18"/>
                      </w:rPr>
                    </w:pPr>
                    <w:r w:rsidRPr="008E13AC">
                      <w:rPr>
                        <w:rFonts w:ascii="Calibri" w:eastAsia="Calibri" w:hAnsi="Calibri" w:cs="Calibri"/>
                        <w:color w:val="000000"/>
                        <w:szCs w:val="18"/>
                        <w:lang w:bidi="is-IS"/>
                      </w:rPr>
                      <w:t>CAB - Public</w:t>
                    </w:r>
                  </w:p>
                </w:txbxContent>
              </v:textbox>
              <w10:wrap anchorx="page" anchory="page"/>
            </v:shape>
          </w:pict>
        </mc:Fallback>
      </mc:AlternateContent>
    </w:r>
    <w:r w:rsidR="00134053" w:rsidRPr="00C84363">
      <w:rPr>
        <w:color w:val="auto"/>
        <w:lang w:bidi="is-IS"/>
      </w:rPr>
      <w:tab/>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D629" w14:textId="77777777" w:rsidR="00756A9B" w:rsidRDefault="00756A9B" w:rsidP="001E2C84">
      <w:pPr>
        <w:spacing w:after="0" w:line="240" w:lineRule="auto"/>
      </w:pPr>
      <w:r>
        <w:separator/>
      </w:r>
    </w:p>
  </w:footnote>
  <w:footnote w:type="continuationSeparator" w:id="0">
    <w:p w14:paraId="3BD0F301" w14:textId="77777777" w:rsidR="00756A9B" w:rsidRDefault="00756A9B" w:rsidP="001E2C84">
      <w:pPr>
        <w:spacing w:after="0" w:line="240" w:lineRule="auto"/>
      </w:pPr>
      <w:r>
        <w:continuationSeparator/>
      </w:r>
    </w:p>
  </w:footnote>
  <w:footnote w:type="continuationNotice" w:id="1">
    <w:p w14:paraId="662EF172" w14:textId="77777777" w:rsidR="00756A9B" w:rsidRDefault="00756A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636DD7" w:rsidRPr="00651087" w14:paraId="02B535F1" w14:textId="77777777" w:rsidTr="00742389">
      <w:trPr>
        <w:trHeight w:val="127"/>
      </w:trPr>
      <w:tc>
        <w:tcPr>
          <w:tcW w:w="2410" w:type="dxa"/>
        </w:tcPr>
        <w:p w14:paraId="60A35026" w14:textId="77777777" w:rsidR="00636DD7" w:rsidRPr="00C92023" w:rsidRDefault="00636DD7" w:rsidP="00742389">
          <w:pPr>
            <w:pStyle w:val="SidhuvudTabellrubrik"/>
            <w:rPr>
              <w:color w:val="auto"/>
            </w:rPr>
          </w:pPr>
          <w:bookmarkStart w:id="8" w:name="EF_UtfardareRun" w:colFirst="0" w:colLast="0"/>
          <w:bookmarkStart w:id="9" w:name="EF_FaststallareRub" w:colFirst="0" w:colLast="0"/>
          <w:r>
            <w:rPr>
              <w:color w:val="auto"/>
            </w:rPr>
            <w:t>Approved</w:t>
          </w:r>
          <w:r w:rsidRPr="00C92023">
            <w:rPr>
              <w:color w:val="auto"/>
            </w:rPr>
            <w:t xml:space="preserve"> by</w:t>
          </w:r>
        </w:p>
      </w:tc>
      <w:tc>
        <w:tcPr>
          <w:tcW w:w="1134" w:type="dxa"/>
        </w:tcPr>
        <w:p w14:paraId="7446A4A2" w14:textId="77777777" w:rsidR="00636DD7" w:rsidRPr="00C92023" w:rsidRDefault="00636DD7" w:rsidP="00742389">
          <w:pPr>
            <w:pStyle w:val="SidhuvudTabellrubrik"/>
            <w:rPr>
              <w:color w:val="auto"/>
            </w:rPr>
          </w:pPr>
          <w:r>
            <w:rPr>
              <w:color w:val="auto"/>
            </w:rPr>
            <w:t>Last saved</w:t>
          </w:r>
        </w:p>
      </w:tc>
      <w:tc>
        <w:tcPr>
          <w:tcW w:w="851" w:type="dxa"/>
        </w:tcPr>
        <w:p w14:paraId="5526CB18" w14:textId="77777777" w:rsidR="00636DD7" w:rsidRPr="00C92023" w:rsidRDefault="00636DD7" w:rsidP="00742389">
          <w:pPr>
            <w:pStyle w:val="SidhuvudTabellrubrik"/>
            <w:rPr>
              <w:color w:val="auto"/>
            </w:rPr>
          </w:pPr>
          <w:r w:rsidRPr="00C92023">
            <w:rPr>
              <w:color w:val="auto"/>
            </w:rPr>
            <w:t>Version</w:t>
          </w:r>
        </w:p>
      </w:tc>
      <w:tc>
        <w:tcPr>
          <w:tcW w:w="2515" w:type="dxa"/>
        </w:tcPr>
        <w:p w14:paraId="4C4A3574" w14:textId="77777777" w:rsidR="00636DD7" w:rsidRPr="00C92023" w:rsidRDefault="00636DD7" w:rsidP="00742389">
          <w:pPr>
            <w:pStyle w:val="SidhuvudTabellrubrik"/>
            <w:rPr>
              <w:color w:val="auto"/>
            </w:rPr>
          </w:pPr>
          <w:r w:rsidRPr="00C92023">
            <w:rPr>
              <w:color w:val="auto"/>
            </w:rPr>
            <w:t>Document id</w:t>
          </w:r>
        </w:p>
      </w:tc>
      <w:tc>
        <w:tcPr>
          <w:tcW w:w="728" w:type="dxa"/>
        </w:tcPr>
        <w:p w14:paraId="55F185E5" w14:textId="77777777" w:rsidR="00636DD7" w:rsidRPr="00693AB8" w:rsidRDefault="00636DD7" w:rsidP="00742389">
          <w:pPr>
            <w:pStyle w:val="SidhuvudTabellrubrik"/>
            <w:rPr>
              <w:color w:val="auto"/>
            </w:rPr>
          </w:pPr>
          <w:r w:rsidRPr="00693AB8">
            <w:rPr>
              <w:color w:val="auto"/>
            </w:rPr>
            <w:t>Page</w:t>
          </w:r>
        </w:p>
      </w:tc>
      <w:tc>
        <w:tcPr>
          <w:tcW w:w="2301" w:type="dxa"/>
          <w:vMerge w:val="restart"/>
        </w:tcPr>
        <w:p w14:paraId="2DAA8B78" w14:textId="77777777" w:rsidR="00636DD7" w:rsidRPr="00693AB8" w:rsidRDefault="00636DD7" w:rsidP="00742389">
          <w:pPr>
            <w:jc w:val="right"/>
          </w:pPr>
          <w:r w:rsidRPr="00693AB8">
            <w:rPr>
              <w:b/>
              <w:noProof/>
              <w:sz w:val="12"/>
              <w:szCs w:val="12"/>
              <w:lang w:eastAsia="sv-SE"/>
            </w:rPr>
            <w:drawing>
              <wp:inline distT="0" distB="0" distL="0" distR="0" wp14:anchorId="331B6A60" wp14:editId="3DCCBC04">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636DD7" w:rsidRPr="00651087" w14:paraId="29F86D55" w14:textId="77777777" w:rsidTr="00742389">
      <w:trPr>
        <w:trHeight w:val="108"/>
      </w:trPr>
      <w:bookmarkEnd w:id="9" w:displacedByCustomXml="next"/>
      <w:bookmarkEnd w:id="8" w:displacedByCustomXml="next"/>
      <w:bookmarkStart w:id="10" w:name="RevisionNbr" w:colFirst="2" w:colLast="2" w:displacedByCustomXml="next"/>
      <w:bookmarkStart w:id="11" w:name="VersionNbr" w:colFirst="2" w:colLast="2" w:displacedByCustomXml="next"/>
      <w:bookmarkStart w:id="12" w:name="approvedByPersonAlias" w:colFirst="0" w:colLast="0" w:displacedByCustomXml="next"/>
      <w:sdt>
        <w:sdtPr>
          <w:rPr>
            <w:color w:val="auto"/>
            <w:lang w:val="en-US"/>
          </w:rPr>
          <w:alias w:val="Approved by"/>
          <w:tag w:val="mdApprovedBy"/>
          <w:id w:val="1493823927"/>
          <w:lock w:val="contentLocked"/>
          <w:placeholder>
            <w:docPart w:val="E063C1E20236498BA1CCC5BDEF938509"/>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EndPr/>
        <w:sdtContent>
          <w:tc>
            <w:tcPr>
              <w:tcW w:w="2410" w:type="dxa"/>
            </w:tcPr>
            <w:p w14:paraId="7CE30CA1" w14:textId="77777777" w:rsidR="00636DD7" w:rsidRPr="002159F8" w:rsidRDefault="00636DD7" w:rsidP="00742389">
              <w:pPr>
                <w:pStyle w:val="SidhuvudTabellcell"/>
                <w:rPr>
                  <w:color w:val="auto"/>
                  <w:lang w:val="en-US"/>
                </w:rPr>
              </w:pPr>
              <w:r w:rsidRPr="00D35061">
                <w:rPr>
                  <w:rStyle w:val="Platshllartext"/>
                </w:rPr>
                <w:t>[Approved by]</w:t>
              </w:r>
            </w:p>
          </w:tc>
        </w:sdtContent>
      </w:sdt>
      <w:tc>
        <w:tcPr>
          <w:tcW w:w="1134" w:type="dxa"/>
        </w:tcPr>
        <w:p w14:paraId="2D687188" w14:textId="043C2C46" w:rsidR="00636DD7" w:rsidRPr="00C92023" w:rsidRDefault="00636DD7"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1B21E2">
            <w:rPr>
              <w:noProof/>
              <w:color w:val="auto"/>
            </w:rPr>
            <w:t>2024-01-19</w:t>
          </w:r>
          <w:r>
            <w:rPr>
              <w:color w:val="auto"/>
            </w:rPr>
            <w:fldChar w:fldCharType="end"/>
          </w:r>
        </w:p>
      </w:tc>
      <w:sdt>
        <w:sdtPr>
          <w:rPr>
            <w:color w:val="auto"/>
          </w:rPr>
          <w:alias w:val="Current version"/>
          <w:tag w:val="mdCurrentVersion"/>
          <w:id w:val="-1013757689"/>
          <w:placeholder>
            <w:docPart w:val="6D70EC8AA27C4E47B770A3DE65F2BCD8"/>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EndPr/>
        <w:sdtContent>
          <w:tc>
            <w:tcPr>
              <w:tcW w:w="851" w:type="dxa"/>
            </w:tcPr>
            <w:p w14:paraId="1AD82E53" w14:textId="5C6F1C29" w:rsidR="00636DD7" w:rsidRPr="00C92023" w:rsidRDefault="001B21E2" w:rsidP="00742389">
              <w:pPr>
                <w:pStyle w:val="SidhuvudTabellcell"/>
                <w:rPr>
                  <w:color w:val="auto"/>
                </w:rPr>
              </w:pPr>
              <w:r>
                <w:rPr>
                  <w:color w:val="auto"/>
                </w:rPr>
                <w:t>3.2</w:t>
              </w:r>
            </w:p>
          </w:tc>
        </w:sdtContent>
      </w:sdt>
      <w:sdt>
        <w:sdtPr>
          <w:rPr>
            <w:color w:val="auto"/>
          </w:rPr>
          <w:alias w:val="Document ID"/>
          <w:tag w:val="mdDocumentID"/>
          <w:id w:val="-1234079840"/>
          <w:placeholder>
            <w:docPart w:val="A08F5B99958E41A3A73F710C9C25D506"/>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EndPr/>
        <w:sdtContent>
          <w:tc>
            <w:tcPr>
              <w:tcW w:w="2515" w:type="dxa"/>
            </w:tcPr>
            <w:p w14:paraId="7275D74D" w14:textId="77777777" w:rsidR="00636DD7" w:rsidRPr="007E1A18" w:rsidRDefault="00636DD7" w:rsidP="00742389">
              <w:pPr>
                <w:pStyle w:val="SidhuvudTabellcell"/>
                <w:rPr>
                  <w:color w:val="auto"/>
                </w:rPr>
              </w:pPr>
              <w:r w:rsidRPr="00D35061">
                <w:rPr>
                  <w:rStyle w:val="Platshllartext"/>
                </w:rPr>
                <w:t>[Document ID]</w:t>
              </w:r>
            </w:p>
          </w:tc>
        </w:sdtContent>
      </w:sdt>
      <w:tc>
        <w:tcPr>
          <w:tcW w:w="728" w:type="dxa"/>
        </w:tcPr>
        <w:p w14:paraId="2DD1AB2C" w14:textId="77777777" w:rsidR="00636DD7" w:rsidRPr="00693AB8" w:rsidRDefault="00636DD7"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5FA076BF" w14:textId="77777777" w:rsidR="00636DD7" w:rsidRPr="00693AB8" w:rsidRDefault="00636DD7" w:rsidP="00742389">
          <w:pPr>
            <w:rPr>
              <w:b/>
              <w:noProof/>
              <w:sz w:val="12"/>
              <w:szCs w:val="12"/>
              <w:lang w:eastAsia="sv-SE"/>
            </w:rPr>
          </w:pPr>
        </w:p>
      </w:tc>
    </w:tr>
    <w:bookmarkEnd w:id="12"/>
    <w:bookmarkEnd w:id="11"/>
    <w:bookmarkEnd w:id="10"/>
    <w:tr w:rsidR="00636DD7" w:rsidRPr="00651087" w14:paraId="4FAA35A1" w14:textId="77777777" w:rsidTr="00742389">
      <w:trPr>
        <w:trHeight w:val="88"/>
      </w:trPr>
      <w:tc>
        <w:tcPr>
          <w:tcW w:w="2410" w:type="dxa"/>
        </w:tcPr>
        <w:p w14:paraId="3A871797" w14:textId="77777777" w:rsidR="00636DD7" w:rsidRPr="00C92023" w:rsidRDefault="00636DD7" w:rsidP="00742389">
          <w:pPr>
            <w:pStyle w:val="SidhuvudTabellcell"/>
            <w:rPr>
              <w:color w:val="auto"/>
            </w:rPr>
          </w:pPr>
        </w:p>
        <w:p w14:paraId="6BA0E128" w14:textId="77777777" w:rsidR="00636DD7" w:rsidRPr="00C92023" w:rsidRDefault="00636DD7" w:rsidP="00742389">
          <w:pPr>
            <w:pStyle w:val="SidhuvudTabellcell"/>
            <w:rPr>
              <w:b/>
              <w:color w:val="auto"/>
              <w:sz w:val="12"/>
              <w:szCs w:val="12"/>
            </w:rPr>
          </w:pPr>
          <w:r w:rsidRPr="00C92023">
            <w:rPr>
              <w:b/>
              <w:color w:val="auto"/>
              <w:sz w:val="12"/>
              <w:szCs w:val="12"/>
            </w:rPr>
            <w:t>Document name</w:t>
          </w:r>
        </w:p>
      </w:tc>
      <w:tc>
        <w:tcPr>
          <w:tcW w:w="1134" w:type="dxa"/>
        </w:tcPr>
        <w:p w14:paraId="15EAAB8D" w14:textId="77777777" w:rsidR="00636DD7" w:rsidRPr="00C92023" w:rsidRDefault="00636DD7" w:rsidP="00742389">
          <w:pPr>
            <w:pStyle w:val="SidhuvudTabellcell"/>
            <w:rPr>
              <w:color w:val="auto"/>
            </w:rPr>
          </w:pPr>
        </w:p>
      </w:tc>
      <w:tc>
        <w:tcPr>
          <w:tcW w:w="851" w:type="dxa"/>
        </w:tcPr>
        <w:p w14:paraId="66C408FA" w14:textId="77777777" w:rsidR="00636DD7" w:rsidRPr="00C92023" w:rsidRDefault="00636DD7" w:rsidP="00742389">
          <w:pPr>
            <w:pStyle w:val="SidhuvudTabellcell"/>
            <w:rPr>
              <w:color w:val="auto"/>
            </w:rPr>
          </w:pPr>
        </w:p>
      </w:tc>
      <w:tc>
        <w:tcPr>
          <w:tcW w:w="2515" w:type="dxa"/>
        </w:tcPr>
        <w:p w14:paraId="099946F9" w14:textId="77777777" w:rsidR="00636DD7" w:rsidRPr="00693AB8" w:rsidRDefault="00636DD7" w:rsidP="00742389">
          <w:pPr>
            <w:pStyle w:val="SidhuvudTabellcell"/>
            <w:rPr>
              <w:color w:val="auto"/>
            </w:rPr>
          </w:pPr>
        </w:p>
      </w:tc>
      <w:tc>
        <w:tcPr>
          <w:tcW w:w="728" w:type="dxa"/>
        </w:tcPr>
        <w:p w14:paraId="5844845D" w14:textId="77777777" w:rsidR="00636DD7" w:rsidRPr="00693AB8" w:rsidRDefault="00636DD7" w:rsidP="00742389">
          <w:pPr>
            <w:pStyle w:val="SidhuvudTabellcell"/>
            <w:rPr>
              <w:color w:val="auto"/>
            </w:rPr>
          </w:pPr>
        </w:p>
      </w:tc>
      <w:tc>
        <w:tcPr>
          <w:tcW w:w="2301" w:type="dxa"/>
          <w:vMerge/>
        </w:tcPr>
        <w:p w14:paraId="5796CFAE" w14:textId="77777777" w:rsidR="00636DD7" w:rsidRPr="00C92023" w:rsidRDefault="00636DD7" w:rsidP="00742389">
          <w:pPr>
            <w:rPr>
              <w:b/>
              <w:noProof/>
              <w:sz w:val="12"/>
              <w:szCs w:val="12"/>
              <w:lang w:eastAsia="sv-SE"/>
            </w:rPr>
          </w:pPr>
        </w:p>
      </w:tc>
    </w:tr>
    <w:tr w:rsidR="00636DD7" w:rsidRPr="00651087" w14:paraId="6FEB5B53"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4395" w:type="dxa"/>
              <w:gridSpan w:val="3"/>
            </w:tcPr>
            <w:p w14:paraId="4FD83F26" w14:textId="28C978EC" w:rsidR="00636DD7" w:rsidRPr="003B6D88" w:rsidRDefault="00636DD7" w:rsidP="00742389">
              <w:pPr>
                <w:pStyle w:val="SidhuvudTabellcell"/>
                <w:rPr>
                  <w:bCs/>
                  <w:color w:val="auto"/>
                </w:rPr>
              </w:pPr>
              <w:r>
                <w:rPr>
                  <w:bCs/>
                  <w:color w:val="auto"/>
                </w:rPr>
                <w:t>MEPS reglur og leiðbeiningar</w:t>
              </w:r>
            </w:p>
          </w:tc>
        </w:sdtContent>
      </w:sdt>
      <w:tc>
        <w:tcPr>
          <w:tcW w:w="2515" w:type="dxa"/>
        </w:tcPr>
        <w:p w14:paraId="35FB7098" w14:textId="77777777" w:rsidR="00636DD7" w:rsidRPr="00693AB8" w:rsidRDefault="00636DD7" w:rsidP="00742389">
          <w:pPr>
            <w:pStyle w:val="SidhuvudTabellcell"/>
            <w:rPr>
              <w:b/>
              <w:color w:val="auto"/>
              <w:sz w:val="12"/>
              <w:szCs w:val="12"/>
            </w:rPr>
          </w:pPr>
        </w:p>
      </w:tc>
      <w:tc>
        <w:tcPr>
          <w:tcW w:w="728" w:type="dxa"/>
        </w:tcPr>
        <w:p w14:paraId="0A1B3E41" w14:textId="77777777" w:rsidR="00636DD7" w:rsidRPr="00693AB8" w:rsidRDefault="00636DD7" w:rsidP="00742389">
          <w:pPr>
            <w:pStyle w:val="SidhuvudTabellcell"/>
            <w:rPr>
              <w:b/>
              <w:color w:val="auto"/>
              <w:sz w:val="12"/>
              <w:szCs w:val="12"/>
            </w:rPr>
          </w:pPr>
        </w:p>
        <w:p w14:paraId="522FFE95" w14:textId="77777777" w:rsidR="00636DD7" w:rsidRPr="00693AB8" w:rsidRDefault="00636DD7" w:rsidP="00742389">
          <w:pPr>
            <w:pStyle w:val="SidhuvudTabellcell"/>
            <w:rPr>
              <w:color w:val="auto"/>
              <w:sz w:val="12"/>
              <w:szCs w:val="12"/>
            </w:rPr>
          </w:pPr>
        </w:p>
        <w:p w14:paraId="16467219" w14:textId="77777777" w:rsidR="00636DD7" w:rsidRPr="00693AB8" w:rsidRDefault="00636DD7" w:rsidP="00742389">
          <w:pPr>
            <w:pStyle w:val="SidhuvudTabellcell"/>
            <w:rPr>
              <w:color w:val="auto"/>
              <w:sz w:val="12"/>
              <w:szCs w:val="12"/>
            </w:rPr>
          </w:pPr>
        </w:p>
      </w:tc>
      <w:tc>
        <w:tcPr>
          <w:tcW w:w="2301" w:type="dxa"/>
          <w:vMerge/>
        </w:tcPr>
        <w:p w14:paraId="2793E600" w14:textId="77777777" w:rsidR="00636DD7" w:rsidRPr="00C92023" w:rsidRDefault="00636DD7" w:rsidP="00742389">
          <w:pPr>
            <w:pStyle w:val="SidhuvudTabellcell"/>
            <w:rPr>
              <w:b/>
              <w:noProof/>
              <w:color w:val="auto"/>
              <w:sz w:val="12"/>
              <w:szCs w:val="12"/>
              <w:lang w:eastAsia="sv-SE"/>
            </w:rPr>
          </w:pPr>
        </w:p>
      </w:tc>
    </w:tr>
  </w:tbl>
  <w:p w14:paraId="5C518F79" w14:textId="56C7D22F"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4D71AE3"/>
    <w:multiLevelType w:val="hybridMultilevel"/>
    <w:tmpl w:val="73DAF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96783534">
    <w:abstractNumId w:val="1"/>
  </w:num>
  <w:num w:numId="2" w16cid:durableId="780996539">
    <w:abstractNumId w:val="4"/>
  </w:num>
  <w:num w:numId="3" w16cid:durableId="1459375009">
    <w:abstractNumId w:val="3"/>
  </w:num>
  <w:num w:numId="4" w16cid:durableId="1281109605">
    <w:abstractNumId w:val="0"/>
  </w:num>
  <w:num w:numId="5" w16cid:durableId="1873806336">
    <w:abstractNumId w:val="2"/>
  </w:num>
  <w:num w:numId="6" w16cid:durableId="1583834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63B7"/>
    <w:rsid w:val="000B53B0"/>
    <w:rsid w:val="001001F8"/>
    <w:rsid w:val="0011634D"/>
    <w:rsid w:val="0012736B"/>
    <w:rsid w:val="00127D0A"/>
    <w:rsid w:val="00134053"/>
    <w:rsid w:val="00137883"/>
    <w:rsid w:val="001446E1"/>
    <w:rsid w:val="00171993"/>
    <w:rsid w:val="00180F7A"/>
    <w:rsid w:val="00194EB6"/>
    <w:rsid w:val="001B21E2"/>
    <w:rsid w:val="001D3DDF"/>
    <w:rsid w:val="001E2C84"/>
    <w:rsid w:val="00236FBD"/>
    <w:rsid w:val="002675FE"/>
    <w:rsid w:val="002F16F9"/>
    <w:rsid w:val="0030367B"/>
    <w:rsid w:val="003257D0"/>
    <w:rsid w:val="00392A4F"/>
    <w:rsid w:val="00396D71"/>
    <w:rsid w:val="003A6CA6"/>
    <w:rsid w:val="003B497D"/>
    <w:rsid w:val="003B6D88"/>
    <w:rsid w:val="003B7538"/>
    <w:rsid w:val="003F59D6"/>
    <w:rsid w:val="00420F74"/>
    <w:rsid w:val="00424E73"/>
    <w:rsid w:val="00426754"/>
    <w:rsid w:val="00451CDF"/>
    <w:rsid w:val="00455CD5"/>
    <w:rsid w:val="00494ED5"/>
    <w:rsid w:val="004D1A9F"/>
    <w:rsid w:val="004D1EE6"/>
    <w:rsid w:val="004D279F"/>
    <w:rsid w:val="004D74F0"/>
    <w:rsid w:val="004F751F"/>
    <w:rsid w:val="005264F9"/>
    <w:rsid w:val="00535563"/>
    <w:rsid w:val="0053556D"/>
    <w:rsid w:val="00574999"/>
    <w:rsid w:val="005A1EE3"/>
    <w:rsid w:val="005B6A21"/>
    <w:rsid w:val="005C2B4F"/>
    <w:rsid w:val="005F0359"/>
    <w:rsid w:val="006259DF"/>
    <w:rsid w:val="00626052"/>
    <w:rsid w:val="00632303"/>
    <w:rsid w:val="00636DD7"/>
    <w:rsid w:val="00642C0D"/>
    <w:rsid w:val="00661C74"/>
    <w:rsid w:val="00671018"/>
    <w:rsid w:val="00676987"/>
    <w:rsid w:val="00685619"/>
    <w:rsid w:val="00693AB8"/>
    <w:rsid w:val="0069726D"/>
    <w:rsid w:val="006A50FA"/>
    <w:rsid w:val="006A67FB"/>
    <w:rsid w:val="007174DC"/>
    <w:rsid w:val="00725C9B"/>
    <w:rsid w:val="0073619D"/>
    <w:rsid w:val="00756A9B"/>
    <w:rsid w:val="0076602A"/>
    <w:rsid w:val="007A0407"/>
    <w:rsid w:val="007E1A18"/>
    <w:rsid w:val="007E6397"/>
    <w:rsid w:val="007F5DFB"/>
    <w:rsid w:val="007F7157"/>
    <w:rsid w:val="00820DCD"/>
    <w:rsid w:val="00826D3B"/>
    <w:rsid w:val="0083384E"/>
    <w:rsid w:val="00836A9F"/>
    <w:rsid w:val="0085084A"/>
    <w:rsid w:val="008516C0"/>
    <w:rsid w:val="008542DF"/>
    <w:rsid w:val="00870C1A"/>
    <w:rsid w:val="008759B4"/>
    <w:rsid w:val="008C46E9"/>
    <w:rsid w:val="008E13AC"/>
    <w:rsid w:val="008F220D"/>
    <w:rsid w:val="008F5258"/>
    <w:rsid w:val="0091578E"/>
    <w:rsid w:val="00916CF4"/>
    <w:rsid w:val="009440AD"/>
    <w:rsid w:val="00970F32"/>
    <w:rsid w:val="009772BF"/>
    <w:rsid w:val="009A566E"/>
    <w:rsid w:val="009C194F"/>
    <w:rsid w:val="00A00718"/>
    <w:rsid w:val="00A06FA8"/>
    <w:rsid w:val="00A158CA"/>
    <w:rsid w:val="00A3343A"/>
    <w:rsid w:val="00A338D8"/>
    <w:rsid w:val="00A45138"/>
    <w:rsid w:val="00A93203"/>
    <w:rsid w:val="00A95AC8"/>
    <w:rsid w:val="00AB248A"/>
    <w:rsid w:val="00AB5F94"/>
    <w:rsid w:val="00AC6911"/>
    <w:rsid w:val="00AF0D83"/>
    <w:rsid w:val="00B02236"/>
    <w:rsid w:val="00B357E8"/>
    <w:rsid w:val="00B40591"/>
    <w:rsid w:val="00B412D2"/>
    <w:rsid w:val="00B66E3A"/>
    <w:rsid w:val="00B82EE9"/>
    <w:rsid w:val="00B83B35"/>
    <w:rsid w:val="00B87ACB"/>
    <w:rsid w:val="00BA2ACA"/>
    <w:rsid w:val="00BB0DFE"/>
    <w:rsid w:val="00BB3397"/>
    <w:rsid w:val="00BC3534"/>
    <w:rsid w:val="00C102AD"/>
    <w:rsid w:val="00C1741C"/>
    <w:rsid w:val="00C20F2B"/>
    <w:rsid w:val="00C36455"/>
    <w:rsid w:val="00C43CA6"/>
    <w:rsid w:val="00C84363"/>
    <w:rsid w:val="00C92023"/>
    <w:rsid w:val="00CA74F1"/>
    <w:rsid w:val="00CB5F05"/>
    <w:rsid w:val="00CD5C44"/>
    <w:rsid w:val="00CE3F9E"/>
    <w:rsid w:val="00CF28D2"/>
    <w:rsid w:val="00CF4240"/>
    <w:rsid w:val="00D03127"/>
    <w:rsid w:val="00D03234"/>
    <w:rsid w:val="00D32DDB"/>
    <w:rsid w:val="00DA40BC"/>
    <w:rsid w:val="00DD11AA"/>
    <w:rsid w:val="00DF2EFB"/>
    <w:rsid w:val="00E038FA"/>
    <w:rsid w:val="00E367FC"/>
    <w:rsid w:val="00E85B81"/>
    <w:rsid w:val="00E92483"/>
    <w:rsid w:val="00E93C23"/>
    <w:rsid w:val="00EA335F"/>
    <w:rsid w:val="00EA5102"/>
    <w:rsid w:val="00EE7346"/>
    <w:rsid w:val="00EF333D"/>
    <w:rsid w:val="00EF6294"/>
    <w:rsid w:val="00F000DD"/>
    <w:rsid w:val="00F00A3B"/>
    <w:rsid w:val="00F051BF"/>
    <w:rsid w:val="00F32572"/>
    <w:rsid w:val="00F6142F"/>
    <w:rsid w:val="00F6661E"/>
    <w:rsid w:val="00FB1C64"/>
    <w:rsid w:val="00FE7DD5"/>
    <w:rsid w:val="00FF03FA"/>
    <w:rsid w:val="00FF30A0"/>
    <w:rsid w:val="00FF7D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6A67FB"/>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tshllartext"/>
              <w:lang w:bidi="is-IS"/>
            </w:rPr>
            <w:t>[Titill]</w:t>
          </w:r>
        </w:p>
      </w:docPartBody>
    </w:docPart>
    <w:docPart>
      <w:docPartPr>
        <w:name w:val="E063C1E20236498BA1CCC5BDEF938509"/>
        <w:category>
          <w:name w:val="General"/>
          <w:gallery w:val="placeholder"/>
        </w:category>
        <w:types>
          <w:type w:val="bbPlcHdr"/>
        </w:types>
        <w:behaviors>
          <w:behavior w:val="content"/>
        </w:behaviors>
        <w:guid w:val="{4C1DC4EF-378F-4729-9317-4B798AA80731}"/>
      </w:docPartPr>
      <w:docPartBody>
        <w:p w:rsidR="002F3CD9" w:rsidRDefault="003A3D82" w:rsidP="003A3D82">
          <w:pPr>
            <w:pStyle w:val="E063C1E20236498BA1CCC5BDEF938509"/>
          </w:pPr>
          <w:r w:rsidRPr="00D35061">
            <w:rPr>
              <w:rStyle w:val="Platshllartext"/>
            </w:rPr>
            <w:t>[Approved by]</w:t>
          </w:r>
        </w:p>
      </w:docPartBody>
    </w:docPart>
    <w:docPart>
      <w:docPartPr>
        <w:name w:val="6D70EC8AA27C4E47B770A3DE65F2BCD8"/>
        <w:category>
          <w:name w:val="General"/>
          <w:gallery w:val="placeholder"/>
        </w:category>
        <w:types>
          <w:type w:val="bbPlcHdr"/>
        </w:types>
        <w:behaviors>
          <w:behavior w:val="content"/>
        </w:behaviors>
        <w:guid w:val="{11B19A53-7221-4E15-9254-432F82D5FDE1}"/>
      </w:docPartPr>
      <w:docPartBody>
        <w:p w:rsidR="002F3CD9" w:rsidRDefault="003A3D82" w:rsidP="003A3D82">
          <w:pPr>
            <w:pStyle w:val="6D70EC8AA27C4E47B770A3DE65F2BCD8"/>
          </w:pPr>
          <w:r w:rsidRPr="00D35061">
            <w:rPr>
              <w:rStyle w:val="Platshllartext"/>
            </w:rPr>
            <w:t>[Current version]</w:t>
          </w:r>
        </w:p>
      </w:docPartBody>
    </w:docPart>
    <w:docPart>
      <w:docPartPr>
        <w:name w:val="A08F5B99958E41A3A73F710C9C25D506"/>
        <w:category>
          <w:name w:val="General"/>
          <w:gallery w:val="placeholder"/>
        </w:category>
        <w:types>
          <w:type w:val="bbPlcHdr"/>
        </w:types>
        <w:behaviors>
          <w:behavior w:val="content"/>
        </w:behaviors>
        <w:guid w:val="{E4D96CA9-FFA0-48D9-A76C-57D468B29420}"/>
      </w:docPartPr>
      <w:docPartBody>
        <w:p w:rsidR="002F3CD9" w:rsidRDefault="003A3D82" w:rsidP="003A3D82">
          <w:pPr>
            <w:pStyle w:val="A08F5B99958E41A3A73F710C9C25D506"/>
          </w:pPr>
          <w:r w:rsidRPr="00D35061">
            <w:rPr>
              <w:rStyle w:val="Platshlla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143F79"/>
    <w:rsid w:val="002F3CD9"/>
    <w:rsid w:val="003A3D82"/>
    <w:rsid w:val="00460D53"/>
    <w:rsid w:val="007F0201"/>
    <w:rsid w:val="009A32DE"/>
    <w:rsid w:val="00B16F00"/>
    <w:rsid w:val="00C42CA8"/>
    <w:rsid w:val="00CD6503"/>
    <w:rsid w:val="00E11015"/>
    <w:rsid w:val="00FF54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A3D82"/>
    <w:rPr>
      <w:color w:val="808080"/>
    </w:rPr>
  </w:style>
  <w:style w:type="paragraph" w:customStyle="1" w:styleId="35EDF1D7F3564660B48BA03178BDFB2B">
    <w:name w:val="35EDF1D7F3564660B48BA03178BDFB2B"/>
  </w:style>
  <w:style w:type="paragraph" w:customStyle="1" w:styleId="E063C1E20236498BA1CCC5BDEF938509">
    <w:name w:val="E063C1E20236498BA1CCC5BDEF938509"/>
    <w:rsid w:val="003A3D82"/>
    <w:rPr>
      <w:lang w:val="sv-SE"/>
    </w:rPr>
  </w:style>
  <w:style w:type="paragraph" w:customStyle="1" w:styleId="6D70EC8AA27C4E47B770A3DE65F2BCD8">
    <w:name w:val="6D70EC8AA27C4E47B770A3DE65F2BCD8"/>
    <w:rsid w:val="003A3D82"/>
    <w:rPr>
      <w:lang w:val="sv-SE"/>
    </w:rPr>
  </w:style>
  <w:style w:type="paragraph" w:customStyle="1" w:styleId="A08F5B99958E41A3A73F710C9C25D506">
    <w:name w:val="A08F5B99958E41A3A73F710C9C25D506"/>
    <w:rsid w:val="003A3D82"/>
    <w:rPr>
      <w:lang w:val="sv-S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https://cabnet.sharepoint.com/sites/CommercialPropertyApprovedDocuments/_vti_history/2048/Data%20and%20Product%20Management%2FMEPS%20Rules%20and%20Regulations%2FIsland%2FMEPS%20reglur%20og%20lei%C3%B0beiningar.docx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CABNET-841082436-151</mdDocumentID>
    <mdApprovedDate xmlns="http://schemas.microsoft.com/sharepoint/v3">2024-03-19T14:22:32+00:00</mdApprovedDate>
  </documentManagement>
</p:properties>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3.xml><?xml version="1.0" encoding="utf-8"?>
<ds:datastoreItem xmlns:ds="http://schemas.openxmlformats.org/officeDocument/2006/customXml" ds:itemID="{4F7B112C-783C-4D4A-B13C-7412894EACAF}"/>
</file>

<file path=customXml/itemProps4.xml><?xml version="1.0" encoding="utf-8"?>
<ds:datastoreItem xmlns:ds="http://schemas.openxmlformats.org/officeDocument/2006/customXml" ds:itemID="{FA16C42E-1229-4CCC-8389-ADABADB5B44B}">
  <ds:schemaRefs>
    <ds:schemaRef ds:uri="d27636d2-7271-46e8-9266-259b4c608371"/>
    <ds:schemaRef ds:uri="http://schemas.microsoft.com/office/2006/documentManagement/types"/>
    <ds:schemaRef ds:uri="http://www.w3.org/XML/1998/namespace"/>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http://schemas.microsoft.com/office/infopath/2007/PartnerControls"/>
    <ds:schemaRef ds:uri="7d0f9940-bf56-4d59-87cf-545f8707160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520</Words>
  <Characters>2758</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reglur og leiðbeiningar</dc:title>
  <dc:subject/>
  <dc:creator>Jenny Fagerdahl</dc:creator>
  <cp:keywords>class='Internal'</cp:keywords>
  <dc:description/>
  <cp:lastModifiedBy>Maria Edlund</cp:lastModifiedBy>
  <cp:revision>18</cp:revision>
  <dcterms:created xsi:type="dcterms:W3CDTF">2021-11-01T13:42:00Z</dcterms:created>
  <dcterms:modified xsi:type="dcterms:W3CDTF">2024-03-19T10:00:00Z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77986e0d-e102-41bb-bf30-cce35548810a</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2023-04-13T10:50:41Z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a6ae4bd0-0e38-4184-b222-b22f80f68c86</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CABNET-1493118244-62</vt:lpwstr>
  </property>
  <property fmtid="{D5CDD505-2E9C-101B-9397-08002B2CF9AE}" pid="22" name="TemplateUrl">
    <vt:lpwstr/>
  </property>
  <property fmtid="{D5CDD505-2E9C-101B-9397-08002B2CF9AE}" pid="23" name="_ExtendedDescription">
    <vt:lpwstr/>
  </property>
  <property fmtid="{D5CDD505-2E9C-101B-9397-08002B2CF9AE}" pid="24" name="DLCPolicyLabelValue">
    <vt:lpwstr>3.0</vt:lpwstr>
  </property>
  <property fmtid="{D5CDD505-2E9C-101B-9397-08002B2CF9AE}" pid="25" name="TriggerFlowInfo">
    <vt:lpwstr/>
  </property>
  <property fmtid="{D5CDD505-2E9C-101B-9397-08002B2CF9AE}" pid="26" name="DLCPolicyLabelClientValue">
    <vt:lpwstr>{_UIVersionString}</vt:lpwstr>
  </property>
  <property fmtid="{D5CDD505-2E9C-101B-9397-08002B2CF9AE}" pid="27" name="_dlc_DocIdUrl">
    <vt:lpwstr>https://cabnet.sharepoint.com/cabsverige/arbetsrum/business-unit-property/_layouts/15/DocIdRedir.aspx?ID=CABNET-1493118244-62, CABNET-1493118244-62</vt:lpwstr>
  </property>
  <property fmtid="{D5CDD505-2E9C-101B-9397-08002B2CF9AE}" pid="28" name="xd_Signature">
    <vt:bool>false</vt:bool>
  </property>
</Properties>
</file>