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CE365" w14:textId="2E6F8DE7" w:rsidR="00A00718" w:rsidRDefault="00000000" w:rsidP="003B497D">
      <w:pPr>
        <w:pStyle w:val="Rubrik"/>
        <w:pBdr>
          <w:bottom w:val="single" w:sz="8" w:space="1" w:color="auto"/>
        </w:pBdr>
        <w:rPr>
          <w:color w:val="auto"/>
        </w:rPr>
      </w:pPr>
      <w:sdt>
        <w:sdtPr>
          <w:rPr>
            <w:color w:val="auto"/>
          </w:rPr>
          <w:alias w:val="Title"/>
          <w:tag w:val=""/>
          <w:id w:val="-456414195"/>
          <w:placeholder>
            <w:docPart w:val="35EDF1D7F3564660B48BA03178BDFB2B"/>
          </w:placeholder>
          <w:dataBinding w:prefixMappings="xmlns:ns0='http://purl.org/dc/elements/1.1/' xmlns:ns1='http://schemas.openxmlformats.org/package/2006/metadata/core-properties' " w:xpath="/ns1:coreProperties[1]/ns0:title[1]" w:storeItemID="{6C3C8BC8-F283-45AE-878A-BAB7291924A1}"/>
          <w:text/>
        </w:sdtPr>
        <w:sdtContent>
          <w:r w:rsidR="000A2A85">
            <w:rPr>
              <w:color w:val="auto"/>
            </w:rPr>
            <w:t>MEPS Regler &amp; Retningslinier</w:t>
          </w:r>
        </w:sdtContent>
      </w:sdt>
    </w:p>
    <w:sdt>
      <w:sdtPr>
        <w:rPr>
          <w:rFonts w:ascii="Arial" w:eastAsiaTheme="minorHAnsi" w:hAnsi="Arial" w:cs="Arial"/>
          <w:b w:val="0"/>
          <w:bCs w:val="0"/>
          <w:color w:val="auto"/>
          <w:sz w:val="20"/>
          <w:szCs w:val="20"/>
        </w:rPr>
        <w:id w:val="504863728"/>
        <w:docPartObj>
          <w:docPartGallery w:val="Table of Contents"/>
          <w:docPartUnique/>
        </w:docPartObj>
      </w:sdtPr>
      <w:sdtContent>
        <w:p w14:paraId="61DFC80E" w14:textId="3BDFAD64" w:rsidR="00535563" w:rsidRPr="00A3343A" w:rsidRDefault="00535563" w:rsidP="00535563">
          <w:pPr>
            <w:pStyle w:val="Innehllsfrteckningsrubrik"/>
            <w:numPr>
              <w:ilvl w:val="0"/>
              <w:numId w:val="0"/>
            </w:numPr>
            <w:ind w:left="432"/>
            <w:rPr>
              <w:rStyle w:val="Rubrik1Char"/>
            </w:rPr>
          </w:pPr>
          <w:r w:rsidRPr="00A3343A">
            <w:rPr>
              <w:rStyle w:val="Rubrik1Char"/>
              <w:lang w:bidi="da-DK"/>
            </w:rPr>
            <w:t>Indholdsfortegnelse</w:t>
          </w:r>
        </w:p>
        <w:p w14:paraId="6FDDBEFB" w14:textId="4A87BA4A" w:rsidR="00523E17" w:rsidRDefault="00535563">
          <w:pPr>
            <w:pStyle w:val="Innehll1"/>
            <w:tabs>
              <w:tab w:val="left" w:pos="400"/>
              <w:tab w:val="right" w:leader="dot" w:pos="9062"/>
            </w:tabs>
            <w:rPr>
              <w:rFonts w:asciiTheme="minorHAnsi" w:eastAsiaTheme="minorEastAsia" w:hAnsiTheme="minorHAnsi" w:cstheme="minorBidi"/>
              <w:noProof/>
              <w:sz w:val="22"/>
              <w:szCs w:val="22"/>
              <w:lang w:val="sv-SE" w:eastAsia="sv-SE"/>
            </w:rPr>
          </w:pPr>
          <w:r>
            <w:rPr>
              <w:lang w:bidi="da-DK"/>
            </w:rPr>
            <w:fldChar w:fldCharType="begin"/>
          </w:r>
          <w:r>
            <w:rPr>
              <w:lang w:bidi="da-DK"/>
            </w:rPr>
            <w:instrText xml:space="preserve"> TOC \o "1-3" \h \z \u </w:instrText>
          </w:r>
          <w:r>
            <w:rPr>
              <w:lang w:bidi="da-DK"/>
            </w:rPr>
            <w:fldChar w:fldCharType="separate"/>
          </w:r>
          <w:hyperlink w:anchor="_Toc136616828" w:history="1">
            <w:r w:rsidR="00523E17" w:rsidRPr="00EE619A">
              <w:rPr>
                <w:rStyle w:val="Hyperlnk"/>
                <w:noProof/>
              </w:rPr>
              <w:t>1</w:t>
            </w:r>
            <w:r w:rsidR="00523E17">
              <w:rPr>
                <w:rFonts w:asciiTheme="minorHAnsi" w:eastAsiaTheme="minorEastAsia" w:hAnsiTheme="minorHAnsi" w:cstheme="minorBidi"/>
                <w:noProof/>
                <w:sz w:val="22"/>
                <w:szCs w:val="22"/>
                <w:lang w:val="sv-SE" w:eastAsia="sv-SE"/>
              </w:rPr>
              <w:tab/>
            </w:r>
            <w:r w:rsidR="00523E17" w:rsidRPr="00EE619A">
              <w:rPr>
                <w:rStyle w:val="Hyperlnk"/>
                <w:noProof/>
                <w:lang w:bidi="da-DK"/>
              </w:rPr>
              <w:t>Formål</w:t>
            </w:r>
            <w:r w:rsidR="00523E17">
              <w:rPr>
                <w:noProof/>
                <w:webHidden/>
              </w:rPr>
              <w:tab/>
            </w:r>
            <w:r w:rsidR="00523E17">
              <w:rPr>
                <w:noProof/>
                <w:webHidden/>
              </w:rPr>
              <w:fldChar w:fldCharType="begin"/>
            </w:r>
            <w:r w:rsidR="00523E17">
              <w:rPr>
                <w:noProof/>
                <w:webHidden/>
              </w:rPr>
              <w:instrText xml:space="preserve"> PAGEREF _Toc136616828 \h </w:instrText>
            </w:r>
            <w:r w:rsidR="00523E17">
              <w:rPr>
                <w:noProof/>
                <w:webHidden/>
              </w:rPr>
            </w:r>
            <w:r w:rsidR="00523E17">
              <w:rPr>
                <w:noProof/>
                <w:webHidden/>
              </w:rPr>
              <w:fldChar w:fldCharType="separate"/>
            </w:r>
            <w:r w:rsidR="00523E17">
              <w:rPr>
                <w:noProof/>
                <w:webHidden/>
              </w:rPr>
              <w:t>2</w:t>
            </w:r>
            <w:r w:rsidR="00523E17">
              <w:rPr>
                <w:noProof/>
                <w:webHidden/>
              </w:rPr>
              <w:fldChar w:fldCharType="end"/>
            </w:r>
          </w:hyperlink>
        </w:p>
        <w:p w14:paraId="28F4A4F6" w14:textId="79324627" w:rsidR="00523E17" w:rsidRDefault="00000000">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136616829" w:history="1">
            <w:r w:rsidR="00523E17" w:rsidRPr="00EE619A">
              <w:rPr>
                <w:rStyle w:val="Hyperlnk"/>
                <w:noProof/>
              </w:rPr>
              <w:t>2</w:t>
            </w:r>
            <w:r w:rsidR="00523E17">
              <w:rPr>
                <w:rFonts w:asciiTheme="minorHAnsi" w:eastAsiaTheme="minorEastAsia" w:hAnsiTheme="minorHAnsi" w:cstheme="minorBidi"/>
                <w:noProof/>
                <w:sz w:val="22"/>
                <w:szCs w:val="22"/>
                <w:lang w:val="sv-SE" w:eastAsia="sv-SE"/>
              </w:rPr>
              <w:tab/>
            </w:r>
            <w:r w:rsidR="00523E17" w:rsidRPr="00EE619A">
              <w:rPr>
                <w:rStyle w:val="Hyperlnk"/>
                <w:noProof/>
                <w:lang w:bidi="da-DK"/>
              </w:rPr>
              <w:t>Ansvar for MEP Regler og retningslinjer</w:t>
            </w:r>
            <w:r w:rsidR="00523E17">
              <w:rPr>
                <w:noProof/>
                <w:webHidden/>
              </w:rPr>
              <w:tab/>
            </w:r>
            <w:r w:rsidR="00523E17">
              <w:rPr>
                <w:noProof/>
                <w:webHidden/>
              </w:rPr>
              <w:fldChar w:fldCharType="begin"/>
            </w:r>
            <w:r w:rsidR="00523E17">
              <w:rPr>
                <w:noProof/>
                <w:webHidden/>
              </w:rPr>
              <w:instrText xml:space="preserve"> PAGEREF _Toc136616829 \h </w:instrText>
            </w:r>
            <w:r w:rsidR="00523E17">
              <w:rPr>
                <w:noProof/>
                <w:webHidden/>
              </w:rPr>
            </w:r>
            <w:r w:rsidR="00523E17">
              <w:rPr>
                <w:noProof/>
                <w:webHidden/>
              </w:rPr>
              <w:fldChar w:fldCharType="separate"/>
            </w:r>
            <w:r w:rsidR="00523E17">
              <w:rPr>
                <w:noProof/>
                <w:webHidden/>
              </w:rPr>
              <w:t>2</w:t>
            </w:r>
            <w:r w:rsidR="00523E17">
              <w:rPr>
                <w:noProof/>
                <w:webHidden/>
              </w:rPr>
              <w:fldChar w:fldCharType="end"/>
            </w:r>
          </w:hyperlink>
        </w:p>
        <w:p w14:paraId="4C693BEC" w14:textId="081C2199" w:rsidR="00523E17" w:rsidRDefault="00000000">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136616830" w:history="1">
            <w:r w:rsidR="00523E17" w:rsidRPr="00EE619A">
              <w:rPr>
                <w:rStyle w:val="Hyperlnk"/>
                <w:noProof/>
              </w:rPr>
              <w:t>3</w:t>
            </w:r>
            <w:r w:rsidR="00523E17">
              <w:rPr>
                <w:rFonts w:asciiTheme="minorHAnsi" w:eastAsiaTheme="minorEastAsia" w:hAnsiTheme="minorHAnsi" w:cstheme="minorBidi"/>
                <w:noProof/>
                <w:sz w:val="22"/>
                <w:szCs w:val="22"/>
                <w:lang w:val="sv-SE" w:eastAsia="sv-SE"/>
              </w:rPr>
              <w:tab/>
            </w:r>
            <w:r w:rsidR="00523E17" w:rsidRPr="00EE619A">
              <w:rPr>
                <w:rStyle w:val="Hyperlnk"/>
                <w:noProof/>
                <w:lang w:bidi="da-DK"/>
              </w:rPr>
              <w:t>Generelt</w:t>
            </w:r>
            <w:r w:rsidR="00523E17">
              <w:rPr>
                <w:noProof/>
                <w:webHidden/>
              </w:rPr>
              <w:tab/>
            </w:r>
            <w:r w:rsidR="00523E17">
              <w:rPr>
                <w:noProof/>
                <w:webHidden/>
              </w:rPr>
              <w:fldChar w:fldCharType="begin"/>
            </w:r>
            <w:r w:rsidR="00523E17">
              <w:rPr>
                <w:noProof/>
                <w:webHidden/>
              </w:rPr>
              <w:instrText xml:space="preserve"> PAGEREF _Toc136616830 \h </w:instrText>
            </w:r>
            <w:r w:rsidR="00523E17">
              <w:rPr>
                <w:noProof/>
                <w:webHidden/>
              </w:rPr>
            </w:r>
            <w:r w:rsidR="00523E17">
              <w:rPr>
                <w:noProof/>
                <w:webHidden/>
              </w:rPr>
              <w:fldChar w:fldCharType="separate"/>
            </w:r>
            <w:r w:rsidR="00523E17">
              <w:rPr>
                <w:noProof/>
                <w:webHidden/>
              </w:rPr>
              <w:t>2</w:t>
            </w:r>
            <w:r w:rsidR="00523E17">
              <w:rPr>
                <w:noProof/>
                <w:webHidden/>
              </w:rPr>
              <w:fldChar w:fldCharType="end"/>
            </w:r>
          </w:hyperlink>
        </w:p>
        <w:p w14:paraId="7C2C9C4E" w14:textId="6BF43194" w:rsidR="00523E17" w:rsidRDefault="00000000">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36616831" w:history="1">
            <w:r w:rsidR="00523E17" w:rsidRPr="00EE619A">
              <w:rPr>
                <w:rStyle w:val="Hyperlnk"/>
                <w:noProof/>
              </w:rPr>
              <w:t>3.1</w:t>
            </w:r>
            <w:r w:rsidR="00523E17">
              <w:rPr>
                <w:rFonts w:asciiTheme="minorHAnsi" w:eastAsiaTheme="minorEastAsia" w:hAnsiTheme="minorHAnsi" w:cstheme="minorBidi"/>
                <w:noProof/>
                <w:sz w:val="22"/>
                <w:szCs w:val="22"/>
                <w:lang w:val="sv-SE" w:eastAsia="sv-SE"/>
              </w:rPr>
              <w:tab/>
            </w:r>
            <w:r w:rsidR="00523E17" w:rsidRPr="00EE619A">
              <w:rPr>
                <w:rStyle w:val="Hyperlnk"/>
                <w:noProof/>
                <w:lang w:bidi="da-DK"/>
              </w:rPr>
              <w:t>Gyldighed</w:t>
            </w:r>
            <w:r w:rsidR="00523E17">
              <w:rPr>
                <w:noProof/>
                <w:webHidden/>
              </w:rPr>
              <w:tab/>
            </w:r>
            <w:r w:rsidR="00523E17">
              <w:rPr>
                <w:noProof/>
                <w:webHidden/>
              </w:rPr>
              <w:fldChar w:fldCharType="begin"/>
            </w:r>
            <w:r w:rsidR="00523E17">
              <w:rPr>
                <w:noProof/>
                <w:webHidden/>
              </w:rPr>
              <w:instrText xml:space="preserve"> PAGEREF _Toc136616831 \h </w:instrText>
            </w:r>
            <w:r w:rsidR="00523E17">
              <w:rPr>
                <w:noProof/>
                <w:webHidden/>
              </w:rPr>
            </w:r>
            <w:r w:rsidR="00523E17">
              <w:rPr>
                <w:noProof/>
                <w:webHidden/>
              </w:rPr>
              <w:fldChar w:fldCharType="separate"/>
            </w:r>
            <w:r w:rsidR="00523E17">
              <w:rPr>
                <w:noProof/>
                <w:webHidden/>
              </w:rPr>
              <w:t>2</w:t>
            </w:r>
            <w:r w:rsidR="00523E17">
              <w:rPr>
                <w:noProof/>
                <w:webHidden/>
              </w:rPr>
              <w:fldChar w:fldCharType="end"/>
            </w:r>
          </w:hyperlink>
        </w:p>
        <w:p w14:paraId="567558CA" w14:textId="0C79E27F" w:rsidR="00523E17" w:rsidRDefault="00000000">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136616832" w:history="1">
            <w:r w:rsidR="00523E17" w:rsidRPr="00EE619A">
              <w:rPr>
                <w:rStyle w:val="Hyperlnk"/>
                <w:noProof/>
              </w:rPr>
              <w:t>4</w:t>
            </w:r>
            <w:r w:rsidR="00523E17">
              <w:rPr>
                <w:rFonts w:asciiTheme="minorHAnsi" w:eastAsiaTheme="minorEastAsia" w:hAnsiTheme="minorHAnsi" w:cstheme="minorBidi"/>
                <w:noProof/>
                <w:sz w:val="22"/>
                <w:szCs w:val="22"/>
                <w:lang w:val="sv-SE" w:eastAsia="sv-SE"/>
              </w:rPr>
              <w:tab/>
            </w:r>
            <w:r w:rsidR="00523E17" w:rsidRPr="00EE619A">
              <w:rPr>
                <w:rStyle w:val="Hyperlnk"/>
                <w:noProof/>
                <w:lang w:bidi="da-DK"/>
              </w:rPr>
              <w:t>MEPS Aftalevilkår</w:t>
            </w:r>
            <w:r w:rsidR="00523E17">
              <w:rPr>
                <w:noProof/>
                <w:webHidden/>
              </w:rPr>
              <w:tab/>
            </w:r>
            <w:r w:rsidR="00523E17">
              <w:rPr>
                <w:noProof/>
                <w:webHidden/>
              </w:rPr>
              <w:fldChar w:fldCharType="begin"/>
            </w:r>
            <w:r w:rsidR="00523E17">
              <w:rPr>
                <w:noProof/>
                <w:webHidden/>
              </w:rPr>
              <w:instrText xml:space="preserve"> PAGEREF _Toc136616832 \h </w:instrText>
            </w:r>
            <w:r w:rsidR="00523E17">
              <w:rPr>
                <w:noProof/>
                <w:webHidden/>
              </w:rPr>
            </w:r>
            <w:r w:rsidR="00523E17">
              <w:rPr>
                <w:noProof/>
                <w:webHidden/>
              </w:rPr>
              <w:fldChar w:fldCharType="separate"/>
            </w:r>
            <w:r w:rsidR="00523E17">
              <w:rPr>
                <w:noProof/>
                <w:webHidden/>
              </w:rPr>
              <w:t>2</w:t>
            </w:r>
            <w:r w:rsidR="00523E17">
              <w:rPr>
                <w:noProof/>
                <w:webHidden/>
              </w:rPr>
              <w:fldChar w:fldCharType="end"/>
            </w:r>
          </w:hyperlink>
        </w:p>
        <w:p w14:paraId="6EDC3258" w14:textId="2585381E" w:rsidR="00523E17" w:rsidRDefault="00000000">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136616833" w:history="1">
            <w:r w:rsidR="00523E17" w:rsidRPr="00EE619A">
              <w:rPr>
                <w:rStyle w:val="Hyperlnk"/>
                <w:noProof/>
              </w:rPr>
              <w:t>5</w:t>
            </w:r>
            <w:r w:rsidR="00523E17">
              <w:rPr>
                <w:rFonts w:asciiTheme="minorHAnsi" w:eastAsiaTheme="minorEastAsia" w:hAnsiTheme="minorHAnsi" w:cstheme="minorBidi"/>
                <w:noProof/>
                <w:sz w:val="22"/>
                <w:szCs w:val="22"/>
                <w:lang w:val="sv-SE" w:eastAsia="sv-SE"/>
              </w:rPr>
              <w:tab/>
            </w:r>
            <w:r w:rsidR="00523E17" w:rsidRPr="00EE619A">
              <w:rPr>
                <w:rStyle w:val="Hyperlnk"/>
                <w:noProof/>
                <w:lang w:bidi="da-DK"/>
              </w:rPr>
              <w:t>MEPS Opgavevilkår</w:t>
            </w:r>
            <w:r w:rsidR="00523E17">
              <w:rPr>
                <w:noProof/>
                <w:webHidden/>
              </w:rPr>
              <w:tab/>
            </w:r>
            <w:r w:rsidR="00523E17">
              <w:rPr>
                <w:noProof/>
                <w:webHidden/>
              </w:rPr>
              <w:fldChar w:fldCharType="begin"/>
            </w:r>
            <w:r w:rsidR="00523E17">
              <w:rPr>
                <w:noProof/>
                <w:webHidden/>
              </w:rPr>
              <w:instrText xml:space="preserve"> PAGEREF _Toc136616833 \h </w:instrText>
            </w:r>
            <w:r w:rsidR="00523E17">
              <w:rPr>
                <w:noProof/>
                <w:webHidden/>
              </w:rPr>
            </w:r>
            <w:r w:rsidR="00523E17">
              <w:rPr>
                <w:noProof/>
                <w:webHidden/>
              </w:rPr>
              <w:fldChar w:fldCharType="separate"/>
            </w:r>
            <w:r w:rsidR="00523E17">
              <w:rPr>
                <w:noProof/>
                <w:webHidden/>
              </w:rPr>
              <w:t>3</w:t>
            </w:r>
            <w:r w:rsidR="00523E17">
              <w:rPr>
                <w:noProof/>
                <w:webHidden/>
              </w:rPr>
              <w:fldChar w:fldCharType="end"/>
            </w:r>
          </w:hyperlink>
        </w:p>
        <w:p w14:paraId="10844891" w14:textId="671F5F9D" w:rsidR="00523E17" w:rsidRDefault="00000000">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136616834" w:history="1">
            <w:r w:rsidR="00523E17" w:rsidRPr="00EE619A">
              <w:rPr>
                <w:rStyle w:val="Hyperlnk"/>
                <w:noProof/>
              </w:rPr>
              <w:t>6</w:t>
            </w:r>
            <w:r w:rsidR="00523E17">
              <w:rPr>
                <w:rFonts w:asciiTheme="minorHAnsi" w:eastAsiaTheme="minorEastAsia" w:hAnsiTheme="minorHAnsi" w:cstheme="minorBidi"/>
                <w:noProof/>
                <w:sz w:val="22"/>
                <w:szCs w:val="22"/>
                <w:lang w:val="sv-SE" w:eastAsia="sv-SE"/>
              </w:rPr>
              <w:tab/>
            </w:r>
            <w:r w:rsidR="00523E17" w:rsidRPr="00EE619A">
              <w:rPr>
                <w:rStyle w:val="Hyperlnk"/>
                <w:noProof/>
                <w:lang w:bidi="da-DK"/>
              </w:rPr>
              <w:t>MEPS Liste med udlejningsmaskiner</w:t>
            </w:r>
            <w:r w:rsidR="00523E17">
              <w:rPr>
                <w:noProof/>
                <w:webHidden/>
              </w:rPr>
              <w:tab/>
            </w:r>
            <w:r w:rsidR="00523E17">
              <w:rPr>
                <w:noProof/>
                <w:webHidden/>
              </w:rPr>
              <w:fldChar w:fldCharType="begin"/>
            </w:r>
            <w:r w:rsidR="00523E17">
              <w:rPr>
                <w:noProof/>
                <w:webHidden/>
              </w:rPr>
              <w:instrText xml:space="preserve"> PAGEREF _Toc136616834 \h </w:instrText>
            </w:r>
            <w:r w:rsidR="00523E17">
              <w:rPr>
                <w:noProof/>
                <w:webHidden/>
              </w:rPr>
            </w:r>
            <w:r w:rsidR="00523E17">
              <w:rPr>
                <w:noProof/>
                <w:webHidden/>
              </w:rPr>
              <w:fldChar w:fldCharType="separate"/>
            </w:r>
            <w:r w:rsidR="00523E17">
              <w:rPr>
                <w:noProof/>
                <w:webHidden/>
              </w:rPr>
              <w:t>3</w:t>
            </w:r>
            <w:r w:rsidR="00523E17">
              <w:rPr>
                <w:noProof/>
                <w:webHidden/>
              </w:rPr>
              <w:fldChar w:fldCharType="end"/>
            </w:r>
          </w:hyperlink>
        </w:p>
        <w:p w14:paraId="3DE09A0C" w14:textId="7252A6EB" w:rsidR="00523E17" w:rsidRDefault="00000000">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136616835" w:history="1">
            <w:r w:rsidR="00523E17" w:rsidRPr="00EE619A">
              <w:rPr>
                <w:rStyle w:val="Hyperlnk"/>
                <w:noProof/>
              </w:rPr>
              <w:t>7</w:t>
            </w:r>
            <w:r w:rsidR="00523E17">
              <w:rPr>
                <w:rFonts w:asciiTheme="minorHAnsi" w:eastAsiaTheme="minorEastAsia" w:hAnsiTheme="minorHAnsi" w:cstheme="minorBidi"/>
                <w:noProof/>
                <w:sz w:val="22"/>
                <w:szCs w:val="22"/>
                <w:lang w:val="sv-SE" w:eastAsia="sv-SE"/>
              </w:rPr>
              <w:tab/>
            </w:r>
            <w:r w:rsidR="00523E17" w:rsidRPr="00EE619A">
              <w:rPr>
                <w:rStyle w:val="Hyperlnk"/>
                <w:noProof/>
                <w:lang w:bidi="da-DK"/>
              </w:rPr>
              <w:t>MEPS Hjælpetekster</w:t>
            </w:r>
            <w:r w:rsidR="00523E17">
              <w:rPr>
                <w:noProof/>
                <w:webHidden/>
              </w:rPr>
              <w:tab/>
            </w:r>
            <w:r w:rsidR="00523E17">
              <w:rPr>
                <w:noProof/>
                <w:webHidden/>
              </w:rPr>
              <w:fldChar w:fldCharType="begin"/>
            </w:r>
            <w:r w:rsidR="00523E17">
              <w:rPr>
                <w:noProof/>
                <w:webHidden/>
              </w:rPr>
              <w:instrText xml:space="preserve"> PAGEREF _Toc136616835 \h </w:instrText>
            </w:r>
            <w:r w:rsidR="00523E17">
              <w:rPr>
                <w:noProof/>
                <w:webHidden/>
              </w:rPr>
            </w:r>
            <w:r w:rsidR="00523E17">
              <w:rPr>
                <w:noProof/>
                <w:webHidden/>
              </w:rPr>
              <w:fldChar w:fldCharType="separate"/>
            </w:r>
            <w:r w:rsidR="00523E17">
              <w:rPr>
                <w:noProof/>
                <w:webHidden/>
              </w:rPr>
              <w:t>3</w:t>
            </w:r>
            <w:r w:rsidR="00523E17">
              <w:rPr>
                <w:noProof/>
                <w:webHidden/>
              </w:rPr>
              <w:fldChar w:fldCharType="end"/>
            </w:r>
          </w:hyperlink>
        </w:p>
        <w:p w14:paraId="610A9CF2" w14:textId="6C82A11D" w:rsidR="00535563" w:rsidRDefault="00535563">
          <w:r>
            <w:rPr>
              <w:b/>
              <w:lang w:bidi="da-DK"/>
            </w:rPr>
            <w:fldChar w:fldCharType="end"/>
          </w:r>
        </w:p>
      </w:sdtContent>
    </w:sdt>
    <w:p w14:paraId="116F4D13" w14:textId="77777777" w:rsidR="004D1A9F" w:rsidRDefault="004D1A9F">
      <w:pPr>
        <w:rPr>
          <w:rFonts w:eastAsiaTheme="majorEastAsia"/>
          <w:b/>
          <w:bCs/>
          <w:color w:val="000000" w:themeColor="text1"/>
          <w:sz w:val="32"/>
          <w:szCs w:val="28"/>
        </w:rPr>
      </w:pPr>
      <w:r>
        <w:rPr>
          <w:lang w:bidi="da-DK"/>
        </w:rPr>
        <w:br w:type="page"/>
      </w:r>
    </w:p>
    <w:p w14:paraId="7DF3F3D3" w14:textId="766EBDAB" w:rsidR="0073619D" w:rsidRDefault="0073619D" w:rsidP="00392A4F">
      <w:pPr>
        <w:pStyle w:val="Rubrik1"/>
      </w:pPr>
      <w:bookmarkStart w:id="0" w:name="_Toc136616828"/>
      <w:r>
        <w:rPr>
          <w:lang w:bidi="da-DK"/>
        </w:rPr>
        <w:lastRenderedPageBreak/>
        <w:t>Formål</w:t>
      </w:r>
      <w:bookmarkEnd w:id="0"/>
    </w:p>
    <w:p w14:paraId="12DDF179" w14:textId="23A8C259" w:rsidR="0073619D" w:rsidRPr="009208CE" w:rsidRDefault="0073619D" w:rsidP="0073619D">
      <w:r>
        <w:rPr>
          <w:lang w:bidi="da-DK"/>
        </w:rPr>
        <w:t>Formålet med MEPS Regler og retningslinjer er at afklare, hvordan MEPS Data (koder, algoritmer, materiale, osv.) skal anvendes ved oprettelse af aftale og kalkulering i MEPS, så ingen parter skal favoriseres unødigt. MEPS Data er opbygget for i sin helhed at sikre, at beregningen i en opgave i MEPS er i overensstemmelse med de undersøgelser, der er foretaget for at udvikle koder og opstillingsparametre.</w:t>
      </w:r>
      <w:r w:rsidR="009D2D2E">
        <w:rPr>
          <w:lang w:bidi="da-DK"/>
        </w:rPr>
        <w:t xml:space="preserve"> </w:t>
      </w:r>
    </w:p>
    <w:p w14:paraId="67856055" w14:textId="77777777" w:rsidR="0073619D" w:rsidRDefault="0073619D" w:rsidP="00392A4F">
      <w:pPr>
        <w:pStyle w:val="Rubrik1"/>
      </w:pPr>
      <w:bookmarkStart w:id="1" w:name="_Toc136616829"/>
      <w:r>
        <w:rPr>
          <w:lang w:bidi="da-DK"/>
        </w:rPr>
        <w:t>Ansvar for MEP Regler og retningslinjer</w:t>
      </w:r>
      <w:bookmarkEnd w:id="1"/>
    </w:p>
    <w:p w14:paraId="02CD919F" w14:textId="77777777" w:rsidR="0073619D" w:rsidRPr="000D1C17" w:rsidRDefault="0073619D" w:rsidP="0073619D">
      <w:r>
        <w:rPr>
          <w:lang w:bidi="da-DK"/>
        </w:rPr>
        <w:t>CAB Group AB er ansvarlig for at udvikle og administrere MEPS Regler og retningslinjer og for kommunikation ved ændringer af disse.</w:t>
      </w:r>
    </w:p>
    <w:p w14:paraId="23583417" w14:textId="77777777" w:rsidR="0073619D" w:rsidRDefault="0073619D" w:rsidP="00392A4F">
      <w:pPr>
        <w:pStyle w:val="Rubrik1"/>
      </w:pPr>
      <w:bookmarkStart w:id="2" w:name="_Toc136616830"/>
      <w:r>
        <w:rPr>
          <w:lang w:bidi="da-DK"/>
        </w:rPr>
        <w:t>Generelt</w:t>
      </w:r>
      <w:bookmarkEnd w:id="2"/>
    </w:p>
    <w:p w14:paraId="09D31A19" w14:textId="77777777" w:rsidR="0073619D" w:rsidRDefault="0073619D" w:rsidP="0073619D">
      <w:pPr>
        <w:pStyle w:val="CBrdtext"/>
        <w:rPr>
          <w:sz w:val="20"/>
          <w:szCs w:val="20"/>
        </w:rPr>
      </w:pPr>
      <w:r>
        <w:rPr>
          <w:sz w:val="20"/>
          <w:szCs w:val="20"/>
          <w:lang w:bidi="da-DK"/>
        </w:rPr>
        <w:t xml:space="preserve">MEPS-forretningen er opbygget af tre dele: </w:t>
      </w:r>
    </w:p>
    <w:p w14:paraId="029CDCFE" w14:textId="77777777" w:rsidR="0073619D" w:rsidRDefault="0073619D" w:rsidP="0073619D">
      <w:pPr>
        <w:pStyle w:val="Liststycke"/>
        <w:numPr>
          <w:ilvl w:val="0"/>
          <w:numId w:val="2"/>
        </w:numPr>
        <w:spacing w:before="120" w:after="240"/>
      </w:pPr>
      <w:r>
        <w:rPr>
          <w:lang w:bidi="da-DK"/>
        </w:rPr>
        <w:t>MEPS-aftalen mellem parterne</w:t>
      </w:r>
    </w:p>
    <w:p w14:paraId="56D6C0AF" w14:textId="77777777" w:rsidR="0073619D" w:rsidRPr="00BB7235" w:rsidRDefault="0073619D" w:rsidP="0073619D">
      <w:pPr>
        <w:pStyle w:val="Liststycke"/>
        <w:numPr>
          <w:ilvl w:val="0"/>
          <w:numId w:val="2"/>
        </w:numPr>
        <w:spacing w:before="120" w:after="240"/>
      </w:pPr>
      <w:r w:rsidRPr="00BB7235">
        <w:rPr>
          <w:lang w:bidi="da-DK"/>
        </w:rPr>
        <w:t>MEPS Data</w:t>
      </w:r>
    </w:p>
    <w:p w14:paraId="07AACD33" w14:textId="77777777" w:rsidR="0073619D" w:rsidRDefault="0073619D" w:rsidP="0073619D">
      <w:pPr>
        <w:pStyle w:val="Liststycke"/>
        <w:numPr>
          <w:ilvl w:val="0"/>
          <w:numId w:val="2"/>
        </w:numPr>
        <w:spacing w:before="120" w:after="240"/>
      </w:pPr>
      <w:r>
        <w:rPr>
          <w:lang w:bidi="da-DK"/>
        </w:rPr>
        <w:t xml:space="preserve">MEPS-kalkylens indhold </w:t>
      </w:r>
    </w:p>
    <w:p w14:paraId="3E8EDCEB" w14:textId="77777777" w:rsidR="0073619D" w:rsidRPr="00B54981" w:rsidRDefault="0073619D" w:rsidP="0073619D">
      <w:pPr>
        <w:pStyle w:val="CBrdtext"/>
        <w:rPr>
          <w:sz w:val="20"/>
          <w:szCs w:val="20"/>
        </w:rPr>
      </w:pPr>
      <w:r>
        <w:rPr>
          <w:sz w:val="20"/>
          <w:szCs w:val="20"/>
          <w:lang w:bidi="da-DK"/>
        </w:rPr>
        <w:t xml:space="preserve">Disse dele giver et beregningsresultat, som er en omkostning for køberen og en erstatning for den udøvende part. </w:t>
      </w:r>
    </w:p>
    <w:p w14:paraId="09BDF07A" w14:textId="77777777" w:rsidR="0073619D" w:rsidRPr="005B6231" w:rsidRDefault="0073619D" w:rsidP="0073619D">
      <w:pPr>
        <w:pStyle w:val="CBrdtext"/>
        <w:rPr>
          <w:sz w:val="20"/>
          <w:szCs w:val="20"/>
        </w:rPr>
      </w:pPr>
      <w:r w:rsidRPr="005B6231">
        <w:rPr>
          <w:sz w:val="20"/>
          <w:szCs w:val="20"/>
          <w:lang w:bidi="da-DK"/>
        </w:rPr>
        <w:t xml:space="preserve">MEPS Regler og retningslinjer består af: </w:t>
      </w:r>
    </w:p>
    <w:p w14:paraId="56BF2846" w14:textId="77777777" w:rsidR="0073619D" w:rsidRPr="005B6231" w:rsidRDefault="0073619D" w:rsidP="0073619D">
      <w:pPr>
        <w:pStyle w:val="Liststycke"/>
        <w:numPr>
          <w:ilvl w:val="0"/>
          <w:numId w:val="2"/>
        </w:numPr>
        <w:spacing w:before="120" w:after="240"/>
      </w:pPr>
      <w:r w:rsidRPr="005B6231">
        <w:rPr>
          <w:lang w:bidi="da-DK"/>
        </w:rPr>
        <w:t>MEPS Aftalevilkår (Bilag A)</w:t>
      </w:r>
    </w:p>
    <w:p w14:paraId="7E78E8DB" w14:textId="77777777" w:rsidR="0073619D" w:rsidRPr="005B6231" w:rsidRDefault="0073619D" w:rsidP="0073619D">
      <w:pPr>
        <w:pStyle w:val="Liststycke"/>
        <w:numPr>
          <w:ilvl w:val="0"/>
          <w:numId w:val="2"/>
        </w:numPr>
        <w:spacing w:before="120" w:after="240"/>
      </w:pPr>
      <w:r w:rsidRPr="005B6231">
        <w:rPr>
          <w:lang w:bidi="da-DK"/>
        </w:rPr>
        <w:t>MEPS Opgavevilkår (Bilag B)</w:t>
      </w:r>
    </w:p>
    <w:p w14:paraId="7F8A1B2E" w14:textId="77777777" w:rsidR="0073619D" w:rsidRPr="005B6231" w:rsidRDefault="0073619D" w:rsidP="0073619D">
      <w:pPr>
        <w:pStyle w:val="Liststycke"/>
        <w:numPr>
          <w:ilvl w:val="0"/>
          <w:numId w:val="2"/>
        </w:numPr>
        <w:spacing w:before="120" w:after="240"/>
      </w:pPr>
      <w:r w:rsidRPr="005B6231">
        <w:rPr>
          <w:lang w:bidi="da-DK"/>
        </w:rPr>
        <w:t>MEPS Liste over udlejningsmaskiner (Bilag C)</w:t>
      </w:r>
    </w:p>
    <w:p w14:paraId="7041BD34" w14:textId="77777777" w:rsidR="0073619D" w:rsidRDefault="0073619D" w:rsidP="0073619D">
      <w:pPr>
        <w:pStyle w:val="Liststycke"/>
        <w:numPr>
          <w:ilvl w:val="0"/>
          <w:numId w:val="2"/>
        </w:numPr>
        <w:spacing w:before="120" w:after="240"/>
      </w:pPr>
      <w:r>
        <w:rPr>
          <w:lang w:bidi="da-DK"/>
        </w:rPr>
        <w:t>MEPS Hjælpetekster</w:t>
      </w:r>
    </w:p>
    <w:p w14:paraId="250459B8" w14:textId="15014FD9" w:rsidR="0073619D" w:rsidRDefault="0073619D" w:rsidP="00F25B6F">
      <w:pPr>
        <w:pStyle w:val="Rubrik2"/>
      </w:pPr>
      <w:bookmarkStart w:id="3" w:name="_Toc136616831"/>
      <w:r w:rsidRPr="00F25B6F">
        <w:rPr>
          <w:lang w:bidi="da-DK"/>
        </w:rPr>
        <w:t>Gyldighed</w:t>
      </w:r>
      <w:bookmarkEnd w:id="3"/>
    </w:p>
    <w:p w14:paraId="4006B4E5" w14:textId="0EDF3638" w:rsidR="006D317E" w:rsidRDefault="006D317E" w:rsidP="006D317E">
      <w:pPr>
        <w:pStyle w:val="Liststycke"/>
        <w:numPr>
          <w:ilvl w:val="0"/>
          <w:numId w:val="6"/>
        </w:numPr>
      </w:pPr>
      <w:r w:rsidRPr="006D317E">
        <w:rPr>
          <w:lang w:bidi="da-DK"/>
        </w:rPr>
        <w:t xml:space="preserve">Regler og retningslinjer, version </w:t>
      </w:r>
      <w:r w:rsidR="00037524">
        <w:rPr>
          <w:lang w:bidi="da-DK"/>
        </w:rPr>
        <w:t>4</w:t>
      </w:r>
      <w:r w:rsidRPr="006D317E">
        <w:rPr>
          <w:lang w:bidi="da-DK"/>
        </w:rPr>
        <w:t>.0 – gældende fra og med 202</w:t>
      </w:r>
      <w:r w:rsidR="00037524">
        <w:rPr>
          <w:lang w:bidi="da-DK"/>
        </w:rPr>
        <w:t>4</w:t>
      </w:r>
      <w:r w:rsidRPr="006D317E">
        <w:rPr>
          <w:lang w:bidi="da-DK"/>
        </w:rPr>
        <w:t>-04-0</w:t>
      </w:r>
      <w:r w:rsidR="00037524">
        <w:rPr>
          <w:lang w:bidi="da-DK"/>
        </w:rPr>
        <w:t>9</w:t>
      </w:r>
    </w:p>
    <w:p w14:paraId="2522B214" w14:textId="5802A392" w:rsidR="0073619D" w:rsidRPr="00D03127" w:rsidRDefault="0073619D" w:rsidP="008759B4">
      <w:pPr>
        <w:pStyle w:val="Liststycke"/>
        <w:numPr>
          <w:ilvl w:val="0"/>
          <w:numId w:val="6"/>
        </w:numPr>
      </w:pPr>
      <w:r w:rsidRPr="00D03127">
        <w:rPr>
          <w:lang w:bidi="da-DK"/>
        </w:rPr>
        <w:t xml:space="preserve">MEPS Aftalevilkår (Bilag A), version </w:t>
      </w:r>
      <w:r w:rsidR="00037524">
        <w:rPr>
          <w:lang w:bidi="da-DK"/>
        </w:rPr>
        <w:t>4</w:t>
      </w:r>
      <w:r w:rsidRPr="00D03127">
        <w:rPr>
          <w:lang w:bidi="da-DK"/>
        </w:rPr>
        <w:t>.0 – gældende fra og med 202</w:t>
      </w:r>
      <w:r w:rsidR="00037524">
        <w:rPr>
          <w:lang w:bidi="da-DK"/>
        </w:rPr>
        <w:t>4</w:t>
      </w:r>
      <w:r w:rsidRPr="00D03127">
        <w:rPr>
          <w:lang w:bidi="da-DK"/>
        </w:rPr>
        <w:t>-04-0</w:t>
      </w:r>
      <w:r w:rsidR="00037524">
        <w:rPr>
          <w:lang w:bidi="da-DK"/>
        </w:rPr>
        <w:t>9</w:t>
      </w:r>
    </w:p>
    <w:p w14:paraId="3F166296" w14:textId="4ABC74C9" w:rsidR="0073619D" w:rsidRPr="00D03127" w:rsidRDefault="0073619D" w:rsidP="008759B4">
      <w:pPr>
        <w:pStyle w:val="Liststycke"/>
        <w:numPr>
          <w:ilvl w:val="0"/>
          <w:numId w:val="6"/>
        </w:numPr>
      </w:pPr>
      <w:r w:rsidRPr="00D03127">
        <w:rPr>
          <w:lang w:bidi="da-DK"/>
        </w:rPr>
        <w:t xml:space="preserve">MEPS Opgavevilkår (Bilag A), version </w:t>
      </w:r>
      <w:r w:rsidR="00037524">
        <w:rPr>
          <w:lang w:bidi="da-DK"/>
        </w:rPr>
        <w:t>4</w:t>
      </w:r>
      <w:r w:rsidRPr="00D03127">
        <w:rPr>
          <w:lang w:bidi="da-DK"/>
        </w:rPr>
        <w:t>.0 – gældende fra og med 202</w:t>
      </w:r>
      <w:r w:rsidR="00037524">
        <w:rPr>
          <w:lang w:bidi="da-DK"/>
        </w:rPr>
        <w:t>4</w:t>
      </w:r>
      <w:r w:rsidRPr="00D03127">
        <w:rPr>
          <w:lang w:bidi="da-DK"/>
        </w:rPr>
        <w:t>-04-0</w:t>
      </w:r>
      <w:r w:rsidR="00037524">
        <w:rPr>
          <w:lang w:bidi="da-DK"/>
        </w:rPr>
        <w:t>9</w:t>
      </w:r>
    </w:p>
    <w:p w14:paraId="58D0EC9B" w14:textId="3690F175" w:rsidR="0073619D" w:rsidRPr="00D03127" w:rsidRDefault="0073619D" w:rsidP="008759B4">
      <w:pPr>
        <w:pStyle w:val="Liststycke"/>
        <w:numPr>
          <w:ilvl w:val="0"/>
          <w:numId w:val="6"/>
        </w:numPr>
      </w:pPr>
      <w:r w:rsidRPr="00D03127">
        <w:rPr>
          <w:lang w:bidi="da-DK"/>
        </w:rPr>
        <w:t xml:space="preserve">MEPS Liste over udlejningsmaskiner (Bilag C), version </w:t>
      </w:r>
      <w:r w:rsidR="00037524">
        <w:rPr>
          <w:lang w:bidi="da-DK"/>
        </w:rPr>
        <w:t>4</w:t>
      </w:r>
      <w:r w:rsidRPr="00D03127">
        <w:rPr>
          <w:lang w:bidi="da-DK"/>
        </w:rPr>
        <w:t>.0 – gældende fra og med 2</w:t>
      </w:r>
      <w:r w:rsidR="00037524">
        <w:rPr>
          <w:lang w:bidi="da-DK"/>
        </w:rPr>
        <w:t>4</w:t>
      </w:r>
      <w:r w:rsidRPr="00D03127">
        <w:rPr>
          <w:lang w:bidi="da-DK"/>
        </w:rPr>
        <w:t>-04-0</w:t>
      </w:r>
      <w:r w:rsidR="00037524">
        <w:rPr>
          <w:lang w:bidi="da-DK"/>
        </w:rPr>
        <w:t>9</w:t>
      </w:r>
    </w:p>
    <w:p w14:paraId="6211E786" w14:textId="77777777" w:rsidR="0073619D" w:rsidRDefault="0073619D" w:rsidP="00392A4F">
      <w:pPr>
        <w:pStyle w:val="Rubrik1"/>
      </w:pPr>
      <w:bookmarkStart w:id="4" w:name="_Toc136616832"/>
      <w:r>
        <w:rPr>
          <w:lang w:bidi="da-DK"/>
        </w:rPr>
        <w:t>MEPS Aftalevilkår</w:t>
      </w:r>
      <w:bookmarkEnd w:id="4"/>
    </w:p>
    <w:p w14:paraId="63EBEB20" w14:textId="77777777" w:rsidR="0073619D" w:rsidRDefault="0073619D" w:rsidP="0073619D">
      <w:r>
        <w:rPr>
          <w:lang w:bidi="da-DK"/>
        </w:rPr>
        <w:t>Formålet med aftalevilkårene er at afklare, hvordan MEPS Data (koder, algoritmer, materiale osv.) skal fortolkes, når der oprettes aftaler i MEPS, så ingen parter skal favoriseres unødigt.</w:t>
      </w:r>
    </w:p>
    <w:p w14:paraId="6CA81698" w14:textId="77777777" w:rsidR="0073619D" w:rsidRPr="00112E0A" w:rsidRDefault="0073619D" w:rsidP="0073619D">
      <w:r>
        <w:rPr>
          <w:lang w:bidi="da-DK"/>
        </w:rPr>
        <w:t xml:space="preserve">MEPS Aftalevilkår er beskrevet i et separat bilag (Bilag A). </w:t>
      </w:r>
    </w:p>
    <w:p w14:paraId="0777BB9C" w14:textId="77777777" w:rsidR="0073619D" w:rsidRDefault="0073619D" w:rsidP="00392A4F">
      <w:pPr>
        <w:pStyle w:val="Rubrik1"/>
      </w:pPr>
      <w:bookmarkStart w:id="5" w:name="_Toc136616833"/>
      <w:r>
        <w:rPr>
          <w:lang w:bidi="da-DK"/>
        </w:rPr>
        <w:lastRenderedPageBreak/>
        <w:t>MEPS Opgavevilkår</w:t>
      </w:r>
      <w:bookmarkEnd w:id="5"/>
    </w:p>
    <w:p w14:paraId="176502DA" w14:textId="77777777" w:rsidR="0073619D" w:rsidRDefault="0073619D" w:rsidP="0073619D">
      <w:r>
        <w:rPr>
          <w:lang w:bidi="da-DK"/>
        </w:rPr>
        <w:t>Formålet med MEPS Opgavevilkår er at afklare, hvordan MEPS Data (koder, algoritmer, materiale osv.) skal anvendes ved kalkulering, så ingen parter skal favoriseres unødigt.</w:t>
      </w:r>
    </w:p>
    <w:p w14:paraId="192B1AFF" w14:textId="77777777" w:rsidR="0073619D" w:rsidRDefault="0073619D" w:rsidP="0073619D">
      <w:r>
        <w:rPr>
          <w:lang w:bidi="da-DK"/>
        </w:rPr>
        <w:t xml:space="preserve">MEPS Opgavevilkår er beskrevet i et separat bilag (Bilag B). </w:t>
      </w:r>
    </w:p>
    <w:p w14:paraId="25B76C26" w14:textId="77777777" w:rsidR="0073619D" w:rsidRDefault="0073619D" w:rsidP="00392A4F">
      <w:pPr>
        <w:pStyle w:val="Rubrik1"/>
      </w:pPr>
      <w:bookmarkStart w:id="6" w:name="_Toc136616834"/>
      <w:r>
        <w:rPr>
          <w:lang w:bidi="da-DK"/>
        </w:rPr>
        <w:t>MEPS Liste med udlejningsmaskiner</w:t>
      </w:r>
      <w:bookmarkEnd w:id="6"/>
    </w:p>
    <w:p w14:paraId="08BCBA89" w14:textId="77777777" w:rsidR="0073619D" w:rsidRPr="000C1DBE" w:rsidRDefault="0073619D" w:rsidP="0073619D">
      <w:r w:rsidRPr="000C1DBE">
        <w:rPr>
          <w:lang w:bidi="da-DK"/>
        </w:rPr>
        <w:t xml:space="preserve">MEPS Liste over udlejningsmaskiner er en del af MEPS Regler og retningslinjer. Formålet med MEPS Liste over udlejningsmaskiner er at afklare, hvilke udlejningsmaskiner og udstyr der kan anvendes ved kalkulering, og hvilke der ikke er inkluderet i mWu. </w:t>
      </w:r>
    </w:p>
    <w:p w14:paraId="4B4CCD3F" w14:textId="77777777" w:rsidR="0073619D" w:rsidRPr="009C3820" w:rsidRDefault="0073619D" w:rsidP="0073619D">
      <w:r w:rsidRPr="009C3820">
        <w:rPr>
          <w:lang w:bidi="da-DK"/>
        </w:rPr>
        <w:t xml:space="preserve">MEPS Liste over udlejningsmaskiner er beskrevet i et separat bilag (Bilag C). </w:t>
      </w:r>
    </w:p>
    <w:p w14:paraId="5C6ABB8F" w14:textId="77777777" w:rsidR="0073619D" w:rsidRDefault="0073619D" w:rsidP="00392A4F">
      <w:pPr>
        <w:pStyle w:val="Rubrik1"/>
      </w:pPr>
      <w:bookmarkStart w:id="7" w:name="_Toc136616835"/>
      <w:r>
        <w:rPr>
          <w:lang w:bidi="da-DK"/>
        </w:rPr>
        <w:t>MEPS Hjælpetekster</w:t>
      </w:r>
      <w:bookmarkEnd w:id="7"/>
    </w:p>
    <w:p w14:paraId="05AA3658" w14:textId="77777777" w:rsidR="0073619D" w:rsidRDefault="0073619D" w:rsidP="0073619D">
      <w:pPr>
        <w:pStyle w:val="CBrdtext"/>
        <w:rPr>
          <w:sz w:val="20"/>
          <w:szCs w:val="20"/>
        </w:rPr>
      </w:pPr>
      <w:r>
        <w:rPr>
          <w:sz w:val="20"/>
          <w:szCs w:val="20"/>
          <w:lang w:bidi="da-DK"/>
        </w:rPr>
        <w:t xml:space="preserve">Formålet med MEPS hjælpetekster er at beskrive på kodeniveau, hvordan en kode skal bruges. </w:t>
      </w:r>
    </w:p>
    <w:p w14:paraId="6DF375D4" w14:textId="77777777" w:rsidR="0073619D" w:rsidRPr="00221A57" w:rsidRDefault="0073619D" w:rsidP="0073619D">
      <w:pPr>
        <w:pStyle w:val="CBrdtext"/>
        <w:rPr>
          <w:sz w:val="20"/>
          <w:szCs w:val="20"/>
        </w:rPr>
      </w:pPr>
      <w:r w:rsidRPr="00221A57">
        <w:rPr>
          <w:sz w:val="20"/>
          <w:szCs w:val="20"/>
          <w:lang w:bidi="da-DK"/>
        </w:rPr>
        <w:t xml:space="preserve">Hjælpeteksterne kan findes i informationerne om koden i MEPS kalkulering. </w:t>
      </w:r>
    </w:p>
    <w:p w14:paraId="6790D822" w14:textId="2D0BE152" w:rsidR="007E6397" w:rsidRPr="007E6397" w:rsidRDefault="0073619D" w:rsidP="00137883">
      <w:pPr>
        <w:pStyle w:val="CBrdtext"/>
      </w:pPr>
      <w:r w:rsidRPr="00221A57">
        <w:rPr>
          <w:sz w:val="20"/>
          <w:szCs w:val="20"/>
          <w:lang w:bidi="da-DK"/>
        </w:rPr>
        <w:t>Hjælpetekster er opbygget af informationer fra både position, arbejdsstykke og foranstaltning, samt hvad der er inkluderet, og hvad der ikke er inkluderet i koden. Hjælpetekster er kun tilgængelige på koder, hvor det skønnes nødvendigt.</w:t>
      </w:r>
      <w:r w:rsidR="0057078A">
        <w:rPr>
          <w:sz w:val="20"/>
          <w:szCs w:val="20"/>
          <w:lang w:bidi="da-DK"/>
        </w:rPr>
        <w:t xml:space="preserve"> </w:t>
      </w:r>
    </w:p>
    <w:sectPr w:rsidR="007E6397" w:rsidRPr="007E6397" w:rsidSect="00EA5102">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D0ED5" w14:textId="77777777" w:rsidR="00F20251" w:rsidRDefault="00F20251" w:rsidP="001E2C84">
      <w:pPr>
        <w:spacing w:after="0" w:line="240" w:lineRule="auto"/>
      </w:pPr>
      <w:r>
        <w:separator/>
      </w:r>
    </w:p>
  </w:endnote>
  <w:endnote w:type="continuationSeparator" w:id="0">
    <w:p w14:paraId="3DB83A19" w14:textId="77777777" w:rsidR="00F20251" w:rsidRDefault="00F20251" w:rsidP="001E2C84">
      <w:pPr>
        <w:spacing w:after="0" w:line="240" w:lineRule="auto"/>
      </w:pPr>
      <w:r>
        <w:continuationSeparator/>
      </w:r>
    </w:p>
  </w:endnote>
  <w:endnote w:type="continuationNotice" w:id="1">
    <w:p w14:paraId="225C32A5" w14:textId="77777777" w:rsidR="00F20251" w:rsidRDefault="00F202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754F" w14:textId="77777777" w:rsidR="00134053" w:rsidRPr="00B60673" w:rsidRDefault="00134053" w:rsidP="00134053">
    <w:pPr>
      <w:pStyle w:val="Sidfothgerstlld"/>
      <w:rPr>
        <w:color w:val="auto"/>
        <w:lang w:val="sv-SE"/>
      </w:rPr>
    </w:pPr>
    <w:r w:rsidRPr="00B60673">
      <w:rPr>
        <w:color w:val="auto"/>
        <w:lang w:val="sv-SE" w:bidi="da-DK"/>
      </w:rPr>
      <w:t>CAB Group AB</w:t>
    </w:r>
  </w:p>
  <w:p w14:paraId="36224C37" w14:textId="185BD8E1" w:rsidR="00134053" w:rsidRPr="00B60673" w:rsidRDefault="00134053" w:rsidP="00134053">
    <w:pPr>
      <w:pStyle w:val="Sidfothgerstlld"/>
      <w:rPr>
        <w:color w:val="auto"/>
        <w:lang w:val="sv-SE"/>
      </w:rPr>
    </w:pPr>
    <w:r w:rsidRPr="00B60673">
      <w:rPr>
        <w:color w:val="auto"/>
        <w:lang w:val="sv-SE" w:bidi="da-DK"/>
      </w:rPr>
      <w:t xml:space="preserve">Stortorget 11, SE-702 11 Örebro, </w:t>
    </w:r>
    <w:r w:rsidR="00067D98" w:rsidRPr="00B60673">
      <w:rPr>
        <w:color w:val="auto"/>
        <w:lang w:val="sv-SE" w:bidi="da-DK"/>
      </w:rPr>
      <w:t>Sweden</w:t>
    </w:r>
  </w:p>
  <w:p w14:paraId="5CD29ED7" w14:textId="77777777" w:rsidR="00134053" w:rsidRPr="00C84363" w:rsidRDefault="00134053" w:rsidP="00134053">
    <w:pPr>
      <w:pStyle w:val="Sidfothgerstlld"/>
      <w:rPr>
        <w:color w:val="auto"/>
        <w:lang w:val="en-US"/>
      </w:rPr>
    </w:pPr>
    <w:r w:rsidRPr="00523E17">
      <w:rPr>
        <w:color w:val="auto"/>
        <w:lang w:val="en-US" w:bidi="da-DK"/>
      </w:rPr>
      <w:t>Phone: +46 (0)19 15 86 00</w:t>
    </w:r>
  </w:p>
  <w:p w14:paraId="1724752D" w14:textId="77777777" w:rsidR="00134053" w:rsidRPr="00C84363" w:rsidRDefault="00134053" w:rsidP="00134053">
    <w:pPr>
      <w:pStyle w:val="Sidfothgerstlld"/>
      <w:rPr>
        <w:color w:val="auto"/>
        <w:lang w:val="en-US"/>
      </w:rPr>
    </w:pPr>
    <w:r w:rsidRPr="00523E17">
      <w:rPr>
        <w:color w:val="auto"/>
        <w:lang w:val="en-US" w:bidi="da-DK"/>
      </w:rPr>
      <w:t>E-mail: info@cab.se</w:t>
    </w:r>
  </w:p>
  <w:p w14:paraId="6CAFF55E" w14:textId="77777777" w:rsidR="00134053" w:rsidRPr="00C84363" w:rsidRDefault="00C84363" w:rsidP="00134053">
    <w:pPr>
      <w:pStyle w:val="Sidfothgerstlld"/>
      <w:rPr>
        <w:color w:val="auto"/>
        <w:lang w:val="en-US"/>
      </w:rPr>
    </w:pPr>
    <w:r w:rsidRPr="00C84363">
      <w:rPr>
        <w:color w:val="auto"/>
        <w:lang w:bidi="da-DK"/>
      </w:rPr>
      <mc:AlternateContent>
        <mc:Choice Requires="wps">
          <w:drawing>
            <wp:anchor distT="0" distB="0" distL="114300" distR="114300" simplePos="0" relativeHeight="251657216" behindDoc="0" locked="0" layoutInCell="0" allowOverlap="1" wp14:anchorId="6E91B02A" wp14:editId="21DF21AA">
              <wp:simplePos x="0" y="0"/>
              <wp:positionH relativeFrom="page">
                <wp:posOffset>0</wp:posOffset>
              </wp:positionH>
              <wp:positionV relativeFrom="page">
                <wp:posOffset>10228580</wp:posOffset>
              </wp:positionV>
              <wp:extent cx="7560310" cy="273050"/>
              <wp:effectExtent l="0" t="0" r="0" b="12700"/>
              <wp:wrapNone/>
              <wp:docPr id="2" name="MSIPCM7f4047bfabf37fad966b8d39" descr="{&quot;HashCode&quot;:-67318204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5429AE" w14:textId="6EEF6D9A" w:rsidR="003A6CA6" w:rsidRPr="009D2D2E" w:rsidRDefault="009D2D2E" w:rsidP="009D2D2E">
                          <w:pPr>
                            <w:spacing w:after="0"/>
                            <w:jc w:val="center"/>
                            <w:rPr>
                              <w:rFonts w:ascii="Calibri" w:hAnsi="Calibri" w:cs="Calibri"/>
                              <w:color w:val="000000"/>
                              <w:szCs w:val="18"/>
                            </w:rPr>
                          </w:pPr>
                          <w:r w:rsidRPr="009D2D2E">
                            <w:rPr>
                              <w:rFonts w:ascii="Calibri" w:eastAsia="Calibri" w:hAnsi="Calibri" w:cs="Calibri"/>
                              <w:color w:val="000000"/>
                              <w:szCs w:val="18"/>
                              <w:lang w:bidi="da-DK"/>
                            </w:rPr>
                            <w:t>CAB - 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91B02A" id="_x0000_t202" coordsize="21600,21600" o:spt="202" path="m,l,21600r21600,l21600,xe">
              <v:stroke joinstyle="miter"/>
              <v:path gradientshapeok="t" o:connecttype="rect"/>
            </v:shapetype>
            <v:shape id="MSIPCM7f4047bfabf37fad966b8d39" o:spid="_x0000_s1026" type="#_x0000_t202" alt="{&quot;HashCode&quot;:-673182049,&quot;Height&quot;:841.0,&quot;Width&quot;:595.0,&quot;Placement&quot;:&quot;Footer&quot;,&quot;Index&quot;:&quot;Primary&quot;,&quot;Section&quot;:1,&quot;Top&quot;:0.0,&quot;Left&quot;:0.0}" style="position:absolute;left:0;text-align:left;margin-left:0;margin-top:805.4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7B5429AE" w14:textId="6EEF6D9A" w:rsidR="003A6CA6" w:rsidRPr="009D2D2E" w:rsidRDefault="009D2D2E" w:rsidP="009D2D2E">
                    <w:pPr>
                      <w:spacing w:after="0"/>
                      <w:jc w:val="center"/>
                      <w:rPr>
                        <w:rFonts w:ascii="Calibri" w:hAnsi="Calibri" w:cs="Calibri"/>
                        <w:color w:val="000000"/>
                        <w:szCs w:val="18"/>
                      </w:rPr>
                    </w:pPr>
                    <w:r w:rsidRPr="009D2D2E">
                      <w:rPr>
                        <w:rFonts w:ascii="Calibri" w:eastAsia="Calibri" w:hAnsi="Calibri" w:cs="Calibri"/>
                        <w:color w:val="000000"/>
                        <w:szCs w:val="18"/>
                        <w:lang w:bidi="da-DK"/>
                      </w:rPr>
                      <w:t>CAB - Public</w:t>
                    </w:r>
                  </w:p>
                </w:txbxContent>
              </v:textbox>
              <w10:wrap anchorx="page" anchory="page"/>
            </v:shape>
          </w:pict>
        </mc:Fallback>
      </mc:AlternateContent>
    </w:r>
    <w:r w:rsidR="00134053" w:rsidRPr="00523E17">
      <w:rPr>
        <w:color w:val="auto"/>
        <w:lang w:val="en-US" w:bidi="da-DK"/>
      </w:rPr>
      <w:tab/>
    </w:r>
    <w:r w:rsidR="00134053" w:rsidRPr="00C84363">
      <w:rPr>
        <w:color w:val="auto"/>
        <w:lang w:bidi="da-DK"/>
      </w:rPr>
      <w:t>www.cabgroup.se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32550" w14:textId="77777777" w:rsidR="00F20251" w:rsidRDefault="00F20251" w:rsidP="001E2C84">
      <w:pPr>
        <w:spacing w:after="0" w:line="240" w:lineRule="auto"/>
      </w:pPr>
      <w:r>
        <w:separator/>
      </w:r>
    </w:p>
  </w:footnote>
  <w:footnote w:type="continuationSeparator" w:id="0">
    <w:p w14:paraId="0BF8AD00" w14:textId="77777777" w:rsidR="00F20251" w:rsidRDefault="00F20251" w:rsidP="001E2C84">
      <w:pPr>
        <w:spacing w:after="0" w:line="240" w:lineRule="auto"/>
      </w:pPr>
      <w:r>
        <w:continuationSeparator/>
      </w:r>
    </w:p>
  </w:footnote>
  <w:footnote w:type="continuationNotice" w:id="1">
    <w:p w14:paraId="61A8DD1A" w14:textId="77777777" w:rsidR="00F20251" w:rsidRDefault="00F202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9" w:type="dxa"/>
      <w:tblLook w:val="04A0" w:firstRow="1" w:lastRow="0" w:firstColumn="1" w:lastColumn="0" w:noHBand="0" w:noVBand="1"/>
    </w:tblPr>
    <w:tblGrid>
      <w:gridCol w:w="2410"/>
      <w:gridCol w:w="1134"/>
      <w:gridCol w:w="851"/>
      <w:gridCol w:w="2515"/>
      <w:gridCol w:w="728"/>
      <w:gridCol w:w="2301"/>
    </w:tblGrid>
    <w:tr w:rsidR="00594311" w:rsidRPr="00651087" w14:paraId="52D08201" w14:textId="77777777" w:rsidTr="00742389">
      <w:trPr>
        <w:trHeight w:val="127"/>
      </w:trPr>
      <w:tc>
        <w:tcPr>
          <w:tcW w:w="2410" w:type="dxa"/>
        </w:tcPr>
        <w:p w14:paraId="09213FBF" w14:textId="77777777" w:rsidR="00594311" w:rsidRPr="00C92023" w:rsidRDefault="00594311" w:rsidP="00742389">
          <w:pPr>
            <w:pStyle w:val="SidhuvudTabellrubrik"/>
            <w:rPr>
              <w:color w:val="auto"/>
            </w:rPr>
          </w:pPr>
          <w:bookmarkStart w:id="8" w:name="EF_FaststallareRub" w:colFirst="0" w:colLast="0"/>
          <w:bookmarkStart w:id="9" w:name="EF_UtfardareRun" w:colFirst="0" w:colLast="0"/>
          <w:r>
            <w:rPr>
              <w:color w:val="auto"/>
            </w:rPr>
            <w:t>Approved</w:t>
          </w:r>
          <w:r w:rsidRPr="00C92023">
            <w:rPr>
              <w:color w:val="auto"/>
            </w:rPr>
            <w:t xml:space="preserve"> by</w:t>
          </w:r>
        </w:p>
      </w:tc>
      <w:tc>
        <w:tcPr>
          <w:tcW w:w="1134" w:type="dxa"/>
        </w:tcPr>
        <w:p w14:paraId="5B9727ED" w14:textId="77777777" w:rsidR="00594311" w:rsidRPr="00C92023" w:rsidRDefault="00594311" w:rsidP="00742389">
          <w:pPr>
            <w:pStyle w:val="SidhuvudTabellrubrik"/>
            <w:rPr>
              <w:color w:val="auto"/>
            </w:rPr>
          </w:pPr>
          <w:r>
            <w:rPr>
              <w:color w:val="auto"/>
            </w:rPr>
            <w:t>Last saved</w:t>
          </w:r>
        </w:p>
      </w:tc>
      <w:tc>
        <w:tcPr>
          <w:tcW w:w="851" w:type="dxa"/>
        </w:tcPr>
        <w:p w14:paraId="50E38903" w14:textId="77777777" w:rsidR="00594311" w:rsidRPr="00C92023" w:rsidRDefault="00594311" w:rsidP="00742389">
          <w:pPr>
            <w:pStyle w:val="SidhuvudTabellrubrik"/>
            <w:rPr>
              <w:color w:val="auto"/>
            </w:rPr>
          </w:pPr>
          <w:r w:rsidRPr="00C92023">
            <w:rPr>
              <w:color w:val="auto"/>
            </w:rPr>
            <w:t>Version</w:t>
          </w:r>
        </w:p>
      </w:tc>
      <w:tc>
        <w:tcPr>
          <w:tcW w:w="2515" w:type="dxa"/>
        </w:tcPr>
        <w:p w14:paraId="440C10BB" w14:textId="77777777" w:rsidR="00594311" w:rsidRPr="00C92023" w:rsidRDefault="00594311" w:rsidP="00742389">
          <w:pPr>
            <w:pStyle w:val="SidhuvudTabellrubrik"/>
            <w:rPr>
              <w:color w:val="auto"/>
            </w:rPr>
          </w:pPr>
          <w:r w:rsidRPr="00C92023">
            <w:rPr>
              <w:color w:val="auto"/>
            </w:rPr>
            <w:t>Document id</w:t>
          </w:r>
        </w:p>
      </w:tc>
      <w:tc>
        <w:tcPr>
          <w:tcW w:w="728" w:type="dxa"/>
        </w:tcPr>
        <w:p w14:paraId="1DEAAB34" w14:textId="77777777" w:rsidR="00594311" w:rsidRPr="00693AB8" w:rsidRDefault="00594311" w:rsidP="00742389">
          <w:pPr>
            <w:pStyle w:val="SidhuvudTabellrubrik"/>
            <w:rPr>
              <w:color w:val="auto"/>
            </w:rPr>
          </w:pPr>
          <w:r w:rsidRPr="00693AB8">
            <w:rPr>
              <w:color w:val="auto"/>
            </w:rPr>
            <w:t>Page</w:t>
          </w:r>
        </w:p>
      </w:tc>
      <w:tc>
        <w:tcPr>
          <w:tcW w:w="2301" w:type="dxa"/>
          <w:vMerge w:val="restart"/>
        </w:tcPr>
        <w:p w14:paraId="4EB6B87D" w14:textId="77777777" w:rsidR="00594311" w:rsidRPr="00693AB8" w:rsidRDefault="00594311" w:rsidP="00742389">
          <w:pPr>
            <w:jc w:val="right"/>
          </w:pPr>
          <w:r w:rsidRPr="00693AB8">
            <w:rPr>
              <w:b/>
              <w:noProof/>
              <w:sz w:val="12"/>
              <w:szCs w:val="12"/>
              <w:lang w:eastAsia="sv-SE"/>
            </w:rPr>
            <w:drawing>
              <wp:inline distT="0" distB="0" distL="0" distR="0" wp14:anchorId="7D0EAFAC" wp14:editId="37765BDC">
                <wp:extent cx="777004" cy="652007"/>
                <wp:effectExtent l="0" t="0" r="444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a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9684" cy="721386"/>
                        </a:xfrm>
                        <a:prstGeom prst="rect">
                          <a:avLst/>
                        </a:prstGeom>
                        <a:noFill/>
                        <a:ln w="9525">
                          <a:noFill/>
                          <a:miter lim="800000"/>
                          <a:headEnd/>
                          <a:tailEnd/>
                        </a:ln>
                      </pic:spPr>
                    </pic:pic>
                  </a:graphicData>
                </a:graphic>
              </wp:inline>
            </w:drawing>
          </w:r>
        </w:p>
      </w:tc>
    </w:tr>
    <w:tr w:rsidR="00594311" w:rsidRPr="00651087" w14:paraId="0EB5FF82" w14:textId="77777777" w:rsidTr="00742389">
      <w:trPr>
        <w:trHeight w:val="108"/>
      </w:trPr>
      <w:bookmarkEnd w:id="9" w:displacedByCustomXml="next"/>
      <w:bookmarkEnd w:id="8" w:displacedByCustomXml="next"/>
      <w:bookmarkStart w:id="10" w:name="approvedByPersonAlias" w:colFirst="0" w:colLast="0" w:displacedByCustomXml="next"/>
      <w:bookmarkStart w:id="11" w:name="VersionNbr" w:colFirst="2" w:colLast="2" w:displacedByCustomXml="next"/>
      <w:bookmarkStart w:id="12" w:name="RevisionNbr" w:colFirst="2" w:colLast="2" w:displacedByCustomXml="next"/>
      <w:sdt>
        <w:sdtPr>
          <w:rPr>
            <w:color w:val="auto"/>
            <w:lang w:val="en-US"/>
          </w:rPr>
          <w:alias w:val="Approved by"/>
          <w:tag w:val="mdApprovedBy"/>
          <w:id w:val="1493823927"/>
          <w:lock w:val="contentLocked"/>
          <w:placeholder>
            <w:docPart w:val="1AB7393F722942E4A0ED90813FF55918"/>
          </w:placeholder>
          <w:showingPlcHd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ApprovedBy[1]/ns4:UserInfo[1]/ns4:DisplayName[1]" w:storeItemID="{FA16C42E-1229-4CCC-8389-ADABADB5B44B}"/>
          <w:text/>
        </w:sdtPr>
        <w:sdtContent>
          <w:tc>
            <w:tcPr>
              <w:tcW w:w="2410" w:type="dxa"/>
            </w:tcPr>
            <w:p w14:paraId="24183E1A" w14:textId="77777777" w:rsidR="00594311" w:rsidRPr="002159F8" w:rsidRDefault="00594311" w:rsidP="00742389">
              <w:pPr>
                <w:pStyle w:val="SidhuvudTabellcell"/>
                <w:rPr>
                  <w:color w:val="auto"/>
                  <w:lang w:val="en-US"/>
                </w:rPr>
              </w:pPr>
              <w:r w:rsidRPr="00D35061">
                <w:rPr>
                  <w:rStyle w:val="Platshllartext"/>
                </w:rPr>
                <w:t>[Approved by]</w:t>
              </w:r>
            </w:p>
          </w:tc>
        </w:sdtContent>
      </w:sdt>
      <w:tc>
        <w:tcPr>
          <w:tcW w:w="1134" w:type="dxa"/>
        </w:tcPr>
        <w:p w14:paraId="511327D6" w14:textId="1C528E0C" w:rsidR="00594311" w:rsidRPr="00C92023" w:rsidRDefault="00594311" w:rsidP="00742389">
          <w:pPr>
            <w:pStyle w:val="SidhuvudTabellcell"/>
            <w:rPr>
              <w:color w:val="auto"/>
            </w:rPr>
          </w:pPr>
          <w:r>
            <w:rPr>
              <w:color w:val="auto"/>
            </w:rPr>
            <w:fldChar w:fldCharType="begin"/>
          </w:r>
          <w:r>
            <w:rPr>
              <w:color w:val="auto"/>
            </w:rPr>
            <w:instrText xml:space="preserve"> SAVEDATE  \@ "yyyy-MM-dd"  \* MERGEFORMAT </w:instrText>
          </w:r>
          <w:r>
            <w:rPr>
              <w:color w:val="auto"/>
            </w:rPr>
            <w:fldChar w:fldCharType="separate"/>
          </w:r>
          <w:r w:rsidR="00037524">
            <w:rPr>
              <w:noProof/>
              <w:color w:val="auto"/>
            </w:rPr>
            <w:t>2024-02-07</w:t>
          </w:r>
          <w:r>
            <w:rPr>
              <w:color w:val="auto"/>
            </w:rPr>
            <w:fldChar w:fldCharType="end"/>
          </w:r>
        </w:p>
      </w:tc>
      <w:sdt>
        <w:sdtPr>
          <w:rPr>
            <w:color w:val="auto"/>
          </w:rPr>
          <w:alias w:val="Current version"/>
          <w:tag w:val="mdCurrentVersion"/>
          <w:id w:val="-1013757689"/>
          <w:placeholder>
            <w:docPart w:val="808D46617F6A46A6A0F38E7BEC89CB3B"/>
          </w:placeholde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CurrentVersion[1]" w:storeItemID="{FA16C42E-1229-4CCC-8389-ADABADB5B44B}"/>
          <w:text/>
        </w:sdtPr>
        <w:sdtContent>
          <w:tc>
            <w:tcPr>
              <w:tcW w:w="851" w:type="dxa"/>
            </w:tcPr>
            <w:p w14:paraId="66EC2604" w14:textId="6A79EE7F" w:rsidR="00594311" w:rsidRPr="00C92023" w:rsidRDefault="00037524" w:rsidP="00742389">
              <w:pPr>
                <w:pStyle w:val="SidhuvudTabellcell"/>
                <w:rPr>
                  <w:color w:val="auto"/>
                </w:rPr>
              </w:pPr>
              <w:r>
                <w:rPr>
                  <w:color w:val="auto"/>
                </w:rPr>
                <w:t>3.4</w:t>
              </w:r>
            </w:p>
          </w:tc>
        </w:sdtContent>
      </w:sdt>
      <w:sdt>
        <w:sdtPr>
          <w:rPr>
            <w:color w:val="auto"/>
          </w:rPr>
          <w:alias w:val="Document ID"/>
          <w:tag w:val="mdDocumentID"/>
          <w:id w:val="-1234079840"/>
          <w:placeholder>
            <w:docPart w:val="C2C07480432B41EA913D8C6D6BD07696"/>
          </w:placeholder>
          <w:showingPlcHd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DocumentID[1]" w:storeItemID="{FA16C42E-1229-4CCC-8389-ADABADB5B44B}"/>
          <w:text/>
        </w:sdtPr>
        <w:sdtContent>
          <w:tc>
            <w:tcPr>
              <w:tcW w:w="2515" w:type="dxa"/>
            </w:tcPr>
            <w:p w14:paraId="0C7B492A" w14:textId="77777777" w:rsidR="00594311" w:rsidRPr="007E1A18" w:rsidRDefault="00594311" w:rsidP="00742389">
              <w:pPr>
                <w:pStyle w:val="SidhuvudTabellcell"/>
                <w:rPr>
                  <w:color w:val="auto"/>
                </w:rPr>
              </w:pPr>
              <w:r w:rsidRPr="00D35061">
                <w:rPr>
                  <w:rStyle w:val="Platshllartext"/>
                </w:rPr>
                <w:t>[Document ID]</w:t>
              </w:r>
            </w:p>
          </w:tc>
        </w:sdtContent>
      </w:sdt>
      <w:tc>
        <w:tcPr>
          <w:tcW w:w="728" w:type="dxa"/>
        </w:tcPr>
        <w:p w14:paraId="70B27E56" w14:textId="77777777" w:rsidR="00594311" w:rsidRPr="00693AB8" w:rsidRDefault="00594311" w:rsidP="00742389">
          <w:pPr>
            <w:pStyle w:val="SidhuvudTabellcell"/>
            <w:rPr>
              <w:color w:val="auto"/>
            </w:rPr>
          </w:pPr>
          <w:r w:rsidRPr="00693AB8">
            <w:rPr>
              <w:color w:val="auto"/>
            </w:rPr>
            <w:fldChar w:fldCharType="begin"/>
          </w:r>
          <w:r w:rsidRPr="00693AB8">
            <w:rPr>
              <w:color w:val="auto"/>
            </w:rPr>
            <w:instrText xml:space="preserve"> PAGE </w:instrText>
          </w:r>
          <w:r w:rsidRPr="00693AB8">
            <w:rPr>
              <w:color w:val="auto"/>
            </w:rPr>
            <w:fldChar w:fldCharType="separate"/>
          </w:r>
          <w:r w:rsidRPr="00693AB8">
            <w:rPr>
              <w:noProof/>
              <w:color w:val="auto"/>
            </w:rPr>
            <w:t>1</w:t>
          </w:r>
          <w:r w:rsidRPr="00693AB8">
            <w:rPr>
              <w:noProof/>
              <w:color w:val="auto"/>
            </w:rPr>
            <w:fldChar w:fldCharType="end"/>
          </w:r>
          <w:r w:rsidRPr="00693AB8">
            <w:rPr>
              <w:color w:val="auto"/>
            </w:rPr>
            <w:t xml:space="preserve"> of </w:t>
          </w:r>
          <w:r w:rsidRPr="00693AB8">
            <w:rPr>
              <w:color w:val="auto"/>
            </w:rPr>
            <w:fldChar w:fldCharType="begin"/>
          </w:r>
          <w:r w:rsidRPr="00693AB8">
            <w:rPr>
              <w:color w:val="auto"/>
            </w:rPr>
            <w:instrText xml:space="preserve"> NUMPAGES  </w:instrText>
          </w:r>
          <w:r w:rsidRPr="00693AB8">
            <w:rPr>
              <w:color w:val="auto"/>
            </w:rPr>
            <w:fldChar w:fldCharType="separate"/>
          </w:r>
          <w:r w:rsidRPr="00693AB8">
            <w:rPr>
              <w:noProof/>
              <w:color w:val="auto"/>
            </w:rPr>
            <w:t>1</w:t>
          </w:r>
          <w:r w:rsidRPr="00693AB8">
            <w:rPr>
              <w:noProof/>
              <w:color w:val="auto"/>
            </w:rPr>
            <w:fldChar w:fldCharType="end"/>
          </w:r>
        </w:p>
      </w:tc>
      <w:tc>
        <w:tcPr>
          <w:tcW w:w="2301" w:type="dxa"/>
          <w:vMerge/>
        </w:tcPr>
        <w:p w14:paraId="0AA59E49" w14:textId="77777777" w:rsidR="00594311" w:rsidRPr="00693AB8" w:rsidRDefault="00594311" w:rsidP="00742389">
          <w:pPr>
            <w:rPr>
              <w:b/>
              <w:noProof/>
              <w:sz w:val="12"/>
              <w:szCs w:val="12"/>
              <w:lang w:eastAsia="sv-SE"/>
            </w:rPr>
          </w:pPr>
        </w:p>
      </w:tc>
    </w:tr>
    <w:bookmarkEnd w:id="12"/>
    <w:bookmarkEnd w:id="11"/>
    <w:bookmarkEnd w:id="10"/>
    <w:tr w:rsidR="00594311" w:rsidRPr="00651087" w14:paraId="1735CD02" w14:textId="77777777" w:rsidTr="00742389">
      <w:trPr>
        <w:trHeight w:val="88"/>
      </w:trPr>
      <w:tc>
        <w:tcPr>
          <w:tcW w:w="2410" w:type="dxa"/>
        </w:tcPr>
        <w:p w14:paraId="7717DF69" w14:textId="77777777" w:rsidR="00594311" w:rsidRPr="00C92023" w:rsidRDefault="00594311" w:rsidP="00742389">
          <w:pPr>
            <w:pStyle w:val="SidhuvudTabellcell"/>
            <w:rPr>
              <w:color w:val="auto"/>
            </w:rPr>
          </w:pPr>
        </w:p>
        <w:p w14:paraId="69E2C065" w14:textId="77777777" w:rsidR="00594311" w:rsidRPr="00C92023" w:rsidRDefault="00594311" w:rsidP="00742389">
          <w:pPr>
            <w:pStyle w:val="SidhuvudTabellcell"/>
            <w:rPr>
              <w:b/>
              <w:color w:val="auto"/>
              <w:sz w:val="12"/>
              <w:szCs w:val="12"/>
            </w:rPr>
          </w:pPr>
          <w:r w:rsidRPr="00C92023">
            <w:rPr>
              <w:b/>
              <w:color w:val="auto"/>
              <w:sz w:val="12"/>
              <w:szCs w:val="12"/>
            </w:rPr>
            <w:t>Document name</w:t>
          </w:r>
        </w:p>
      </w:tc>
      <w:tc>
        <w:tcPr>
          <w:tcW w:w="1134" w:type="dxa"/>
        </w:tcPr>
        <w:p w14:paraId="3AFBC945" w14:textId="77777777" w:rsidR="00594311" w:rsidRPr="00C92023" w:rsidRDefault="00594311" w:rsidP="00742389">
          <w:pPr>
            <w:pStyle w:val="SidhuvudTabellcell"/>
            <w:rPr>
              <w:color w:val="auto"/>
            </w:rPr>
          </w:pPr>
        </w:p>
      </w:tc>
      <w:tc>
        <w:tcPr>
          <w:tcW w:w="851" w:type="dxa"/>
        </w:tcPr>
        <w:p w14:paraId="68652917" w14:textId="77777777" w:rsidR="00594311" w:rsidRPr="00C92023" w:rsidRDefault="00594311" w:rsidP="00742389">
          <w:pPr>
            <w:pStyle w:val="SidhuvudTabellcell"/>
            <w:rPr>
              <w:color w:val="auto"/>
            </w:rPr>
          </w:pPr>
        </w:p>
      </w:tc>
      <w:tc>
        <w:tcPr>
          <w:tcW w:w="2515" w:type="dxa"/>
        </w:tcPr>
        <w:p w14:paraId="0BE64D12" w14:textId="77777777" w:rsidR="00594311" w:rsidRPr="00693AB8" w:rsidRDefault="00594311" w:rsidP="00742389">
          <w:pPr>
            <w:pStyle w:val="SidhuvudTabellcell"/>
            <w:rPr>
              <w:color w:val="auto"/>
            </w:rPr>
          </w:pPr>
        </w:p>
      </w:tc>
      <w:tc>
        <w:tcPr>
          <w:tcW w:w="728" w:type="dxa"/>
        </w:tcPr>
        <w:p w14:paraId="1D276CBB" w14:textId="77777777" w:rsidR="00594311" w:rsidRPr="00693AB8" w:rsidRDefault="00594311" w:rsidP="00742389">
          <w:pPr>
            <w:pStyle w:val="SidhuvudTabellcell"/>
            <w:rPr>
              <w:color w:val="auto"/>
            </w:rPr>
          </w:pPr>
        </w:p>
      </w:tc>
      <w:tc>
        <w:tcPr>
          <w:tcW w:w="2301" w:type="dxa"/>
          <w:vMerge/>
        </w:tcPr>
        <w:p w14:paraId="0C82F676" w14:textId="77777777" w:rsidR="00594311" w:rsidRPr="00C92023" w:rsidRDefault="00594311" w:rsidP="00742389">
          <w:pPr>
            <w:rPr>
              <w:b/>
              <w:noProof/>
              <w:sz w:val="12"/>
              <w:szCs w:val="12"/>
              <w:lang w:eastAsia="sv-SE"/>
            </w:rPr>
          </w:pPr>
        </w:p>
      </w:tc>
    </w:tr>
    <w:tr w:rsidR="00594311" w:rsidRPr="00651087" w14:paraId="290D44A1" w14:textId="77777777" w:rsidTr="00742389">
      <w:trPr>
        <w:trHeight w:val="637"/>
      </w:trPr>
      <w:sdt>
        <w:sdtPr>
          <w:rPr>
            <w:bCs/>
            <w:color w:val="auto"/>
          </w:rPr>
          <w:alias w:val="Titel"/>
          <w:tag w:val=""/>
          <w:id w:val="1074012614"/>
          <w:dataBinding w:prefixMappings="xmlns:ns0='http://purl.org/dc/elements/1.1/' xmlns:ns1='http://schemas.openxmlformats.org/package/2006/metadata/core-properties' " w:xpath="/ns1:coreProperties[1]/ns0:title[1]" w:storeItemID="{6C3C8BC8-F283-45AE-878A-BAB7291924A1}"/>
          <w:text/>
        </w:sdtPr>
        <w:sdtContent>
          <w:tc>
            <w:tcPr>
              <w:tcW w:w="4395" w:type="dxa"/>
              <w:gridSpan w:val="3"/>
            </w:tcPr>
            <w:p w14:paraId="06068BCA" w14:textId="15335D5C" w:rsidR="00594311" w:rsidRPr="003B6D88" w:rsidRDefault="00594311" w:rsidP="00742389">
              <w:pPr>
                <w:pStyle w:val="SidhuvudTabellcell"/>
                <w:rPr>
                  <w:bCs/>
                  <w:color w:val="auto"/>
                </w:rPr>
              </w:pPr>
              <w:r>
                <w:rPr>
                  <w:bCs/>
                  <w:color w:val="auto"/>
                </w:rPr>
                <w:t>MEPS Regler &amp; Retningslinier</w:t>
              </w:r>
            </w:p>
          </w:tc>
        </w:sdtContent>
      </w:sdt>
      <w:tc>
        <w:tcPr>
          <w:tcW w:w="2515" w:type="dxa"/>
        </w:tcPr>
        <w:p w14:paraId="442D717D" w14:textId="77777777" w:rsidR="00594311" w:rsidRPr="00693AB8" w:rsidRDefault="00594311" w:rsidP="00742389">
          <w:pPr>
            <w:pStyle w:val="SidhuvudTabellcell"/>
            <w:rPr>
              <w:b/>
              <w:color w:val="auto"/>
              <w:sz w:val="12"/>
              <w:szCs w:val="12"/>
            </w:rPr>
          </w:pPr>
        </w:p>
      </w:tc>
      <w:tc>
        <w:tcPr>
          <w:tcW w:w="728" w:type="dxa"/>
        </w:tcPr>
        <w:p w14:paraId="1E67AF97" w14:textId="77777777" w:rsidR="00594311" w:rsidRPr="00693AB8" w:rsidRDefault="00594311" w:rsidP="00742389">
          <w:pPr>
            <w:pStyle w:val="SidhuvudTabellcell"/>
            <w:rPr>
              <w:b/>
              <w:color w:val="auto"/>
              <w:sz w:val="12"/>
              <w:szCs w:val="12"/>
            </w:rPr>
          </w:pPr>
        </w:p>
        <w:p w14:paraId="0AC7EBE8" w14:textId="77777777" w:rsidR="00594311" w:rsidRPr="00693AB8" w:rsidRDefault="00594311" w:rsidP="00742389">
          <w:pPr>
            <w:pStyle w:val="SidhuvudTabellcell"/>
            <w:rPr>
              <w:color w:val="auto"/>
              <w:sz w:val="12"/>
              <w:szCs w:val="12"/>
            </w:rPr>
          </w:pPr>
        </w:p>
        <w:p w14:paraId="32B1D1AA" w14:textId="77777777" w:rsidR="00594311" w:rsidRPr="00693AB8" w:rsidRDefault="00594311" w:rsidP="00742389">
          <w:pPr>
            <w:pStyle w:val="SidhuvudTabellcell"/>
            <w:rPr>
              <w:color w:val="auto"/>
              <w:sz w:val="12"/>
              <w:szCs w:val="12"/>
            </w:rPr>
          </w:pPr>
        </w:p>
      </w:tc>
      <w:tc>
        <w:tcPr>
          <w:tcW w:w="2301" w:type="dxa"/>
          <w:vMerge/>
        </w:tcPr>
        <w:p w14:paraId="6AC52AF1" w14:textId="77777777" w:rsidR="00594311" w:rsidRPr="00C92023" w:rsidRDefault="00594311" w:rsidP="00742389">
          <w:pPr>
            <w:pStyle w:val="SidhuvudTabellcell"/>
            <w:rPr>
              <w:b/>
              <w:noProof/>
              <w:color w:val="auto"/>
              <w:sz w:val="12"/>
              <w:szCs w:val="12"/>
              <w:lang w:eastAsia="sv-SE"/>
            </w:rPr>
          </w:pPr>
        </w:p>
      </w:tc>
    </w:tr>
  </w:tbl>
  <w:p w14:paraId="5C518F79" w14:textId="4B181DA1" w:rsidR="00134053" w:rsidRDefault="00134053" w:rsidP="00C92023">
    <w:pPr>
      <w:pStyle w:val="Innehll3"/>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1778"/>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ED18A2"/>
    <w:multiLevelType w:val="multilevel"/>
    <w:tmpl w:val="041D0025"/>
    <w:lvl w:ilvl="0">
      <w:start w:val="1"/>
      <w:numFmt w:val="decimal"/>
      <w:lvlText w:val="%1"/>
      <w:lvlJc w:val="left"/>
      <w:pPr>
        <w:ind w:left="432" w:hanging="432"/>
      </w:pPr>
    </w:lvl>
    <w:lvl w:ilvl="1">
      <w:start w:val="1"/>
      <w:numFmt w:val="decimal"/>
      <w:lvlText w:val="%1.%2"/>
      <w:lvlJc w:val="left"/>
      <w:pPr>
        <w:ind w:left="9506" w:hanging="576"/>
      </w:pPr>
    </w:lvl>
    <w:lvl w:ilvl="2">
      <w:start w:val="1"/>
      <w:numFmt w:val="decimal"/>
      <w:lvlText w:val="%1.%2.%3"/>
      <w:lvlJc w:val="left"/>
      <w:pPr>
        <w:ind w:left="554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3F847A1"/>
    <w:multiLevelType w:val="hybridMultilevel"/>
    <w:tmpl w:val="5FC696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09F208A"/>
    <w:multiLevelType w:val="hybridMultilevel"/>
    <w:tmpl w:val="EA0EB7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35B5BD1"/>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5" w15:restartNumberingAfterBreak="0">
    <w:nsid w:val="6B1A0F7D"/>
    <w:multiLevelType w:val="hybridMultilevel"/>
    <w:tmpl w:val="021A0E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72F20CE5"/>
    <w:multiLevelType w:val="hybridMultilevel"/>
    <w:tmpl w:val="ED403938"/>
    <w:lvl w:ilvl="0" w:tplc="041D0001">
      <w:start w:val="1"/>
      <w:numFmt w:val="bullet"/>
      <w:lvlText w:val=""/>
      <w:lvlJc w:val="left"/>
      <w:pPr>
        <w:ind w:left="720" w:hanging="360"/>
      </w:pPr>
      <w:rPr>
        <w:rFonts w:ascii="Symbol" w:hAnsi="Symbol" w:hint="default"/>
      </w:rPr>
    </w:lvl>
    <w:lvl w:ilvl="1" w:tplc="1FA20226">
      <w:numFmt w:val="bullet"/>
      <w:lvlText w:val="•"/>
      <w:lvlJc w:val="left"/>
      <w:pPr>
        <w:ind w:left="2385" w:hanging="1305"/>
      </w:pPr>
      <w:rPr>
        <w:rFonts w:ascii="Arial" w:eastAsiaTheme="minorHAnsi"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4D71AE3"/>
    <w:multiLevelType w:val="hybridMultilevel"/>
    <w:tmpl w:val="73DAFD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129156787">
    <w:abstractNumId w:val="1"/>
  </w:num>
  <w:num w:numId="2" w16cid:durableId="1853374486">
    <w:abstractNumId w:val="6"/>
  </w:num>
  <w:num w:numId="3" w16cid:durableId="1796212373">
    <w:abstractNumId w:val="5"/>
  </w:num>
  <w:num w:numId="4" w16cid:durableId="34623048">
    <w:abstractNumId w:val="0"/>
  </w:num>
  <w:num w:numId="5" w16cid:durableId="143084372">
    <w:abstractNumId w:val="4"/>
  </w:num>
  <w:num w:numId="6" w16cid:durableId="301859239">
    <w:abstractNumId w:val="7"/>
  </w:num>
  <w:num w:numId="7" w16cid:durableId="975793439">
    <w:abstractNumId w:val="2"/>
  </w:num>
  <w:num w:numId="8" w16cid:durableId="19683867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2B"/>
    <w:rsid w:val="000209A3"/>
    <w:rsid w:val="00037524"/>
    <w:rsid w:val="0004075C"/>
    <w:rsid w:val="00040ADD"/>
    <w:rsid w:val="00067D98"/>
    <w:rsid w:val="00070157"/>
    <w:rsid w:val="000748F8"/>
    <w:rsid w:val="000829AA"/>
    <w:rsid w:val="00082AE7"/>
    <w:rsid w:val="000A1E3C"/>
    <w:rsid w:val="000A2A85"/>
    <w:rsid w:val="000A63B7"/>
    <w:rsid w:val="000B53B0"/>
    <w:rsid w:val="001001F8"/>
    <w:rsid w:val="001129CA"/>
    <w:rsid w:val="0011634D"/>
    <w:rsid w:val="0012736B"/>
    <w:rsid w:val="00127D0A"/>
    <w:rsid w:val="00134053"/>
    <w:rsid w:val="00137883"/>
    <w:rsid w:val="001446E1"/>
    <w:rsid w:val="00171993"/>
    <w:rsid w:val="00180F7A"/>
    <w:rsid w:val="001D3DDF"/>
    <w:rsid w:val="001E2C84"/>
    <w:rsid w:val="002131CB"/>
    <w:rsid w:val="00236FBD"/>
    <w:rsid w:val="002675FE"/>
    <w:rsid w:val="0030367B"/>
    <w:rsid w:val="003257D0"/>
    <w:rsid w:val="00392A4F"/>
    <w:rsid w:val="003A6CA6"/>
    <w:rsid w:val="003B497D"/>
    <w:rsid w:val="003B6D88"/>
    <w:rsid w:val="003B7538"/>
    <w:rsid w:val="003F17D1"/>
    <w:rsid w:val="003F59D6"/>
    <w:rsid w:val="00420F74"/>
    <w:rsid w:val="00426754"/>
    <w:rsid w:val="00442DF9"/>
    <w:rsid w:val="00451CDF"/>
    <w:rsid w:val="00455CD5"/>
    <w:rsid w:val="0048300A"/>
    <w:rsid w:val="00494ED5"/>
    <w:rsid w:val="004B681D"/>
    <w:rsid w:val="004D1A9F"/>
    <w:rsid w:val="004D1EE6"/>
    <w:rsid w:val="004D74F0"/>
    <w:rsid w:val="004F751F"/>
    <w:rsid w:val="00523E17"/>
    <w:rsid w:val="00535563"/>
    <w:rsid w:val="0053556D"/>
    <w:rsid w:val="0057078A"/>
    <w:rsid w:val="00574999"/>
    <w:rsid w:val="00594311"/>
    <w:rsid w:val="005A1EE3"/>
    <w:rsid w:val="005B6A21"/>
    <w:rsid w:val="005C2B4F"/>
    <w:rsid w:val="005F0359"/>
    <w:rsid w:val="005F11AB"/>
    <w:rsid w:val="00626052"/>
    <w:rsid w:val="00632303"/>
    <w:rsid w:val="00661C74"/>
    <w:rsid w:val="00671018"/>
    <w:rsid w:val="00676987"/>
    <w:rsid w:val="00685619"/>
    <w:rsid w:val="00693AB8"/>
    <w:rsid w:val="006A50FA"/>
    <w:rsid w:val="006A67FB"/>
    <w:rsid w:val="006D317E"/>
    <w:rsid w:val="006F0239"/>
    <w:rsid w:val="006F6ABA"/>
    <w:rsid w:val="007174DC"/>
    <w:rsid w:val="00725C9B"/>
    <w:rsid w:val="0073619D"/>
    <w:rsid w:val="00762B3F"/>
    <w:rsid w:val="007A0407"/>
    <w:rsid w:val="007E1A18"/>
    <w:rsid w:val="007E6397"/>
    <w:rsid w:val="007F7157"/>
    <w:rsid w:val="00820DCD"/>
    <w:rsid w:val="00826D3B"/>
    <w:rsid w:val="00836A9F"/>
    <w:rsid w:val="008516C0"/>
    <w:rsid w:val="008542DF"/>
    <w:rsid w:val="008564FD"/>
    <w:rsid w:val="00870C1A"/>
    <w:rsid w:val="008759B4"/>
    <w:rsid w:val="008B5594"/>
    <w:rsid w:val="008C46E9"/>
    <w:rsid w:val="008D01B5"/>
    <w:rsid w:val="00916CF4"/>
    <w:rsid w:val="009248D7"/>
    <w:rsid w:val="009440AD"/>
    <w:rsid w:val="00952C97"/>
    <w:rsid w:val="00970F32"/>
    <w:rsid w:val="009772BF"/>
    <w:rsid w:val="009A566E"/>
    <w:rsid w:val="009C194F"/>
    <w:rsid w:val="009D2D2E"/>
    <w:rsid w:val="00A00718"/>
    <w:rsid w:val="00A06BC5"/>
    <w:rsid w:val="00A06FA8"/>
    <w:rsid w:val="00A158CA"/>
    <w:rsid w:val="00A3343A"/>
    <w:rsid w:val="00A3401A"/>
    <w:rsid w:val="00A45138"/>
    <w:rsid w:val="00A93203"/>
    <w:rsid w:val="00A95AC8"/>
    <w:rsid w:val="00AB248A"/>
    <w:rsid w:val="00AB5F94"/>
    <w:rsid w:val="00AC6911"/>
    <w:rsid w:val="00AF0D83"/>
    <w:rsid w:val="00B02236"/>
    <w:rsid w:val="00B14337"/>
    <w:rsid w:val="00B40591"/>
    <w:rsid w:val="00B412D2"/>
    <w:rsid w:val="00B60673"/>
    <w:rsid w:val="00B639DA"/>
    <w:rsid w:val="00B66E3A"/>
    <w:rsid w:val="00B87ACB"/>
    <w:rsid w:val="00BA2ACA"/>
    <w:rsid w:val="00BB0DFE"/>
    <w:rsid w:val="00BC3534"/>
    <w:rsid w:val="00BD5BB3"/>
    <w:rsid w:val="00C102AD"/>
    <w:rsid w:val="00C1741C"/>
    <w:rsid w:val="00C20F2B"/>
    <w:rsid w:val="00C36455"/>
    <w:rsid w:val="00C43CA6"/>
    <w:rsid w:val="00C84363"/>
    <w:rsid w:val="00C92023"/>
    <w:rsid w:val="00CC3929"/>
    <w:rsid w:val="00CD5C44"/>
    <w:rsid w:val="00CE3F9E"/>
    <w:rsid w:val="00CF4240"/>
    <w:rsid w:val="00D03127"/>
    <w:rsid w:val="00D03234"/>
    <w:rsid w:val="00D32DDB"/>
    <w:rsid w:val="00DA40BC"/>
    <w:rsid w:val="00DD11AA"/>
    <w:rsid w:val="00DE159E"/>
    <w:rsid w:val="00DE69EA"/>
    <w:rsid w:val="00E038FA"/>
    <w:rsid w:val="00E340B5"/>
    <w:rsid w:val="00E367FC"/>
    <w:rsid w:val="00E85B81"/>
    <w:rsid w:val="00EA335F"/>
    <w:rsid w:val="00EA5102"/>
    <w:rsid w:val="00EE7346"/>
    <w:rsid w:val="00EF333D"/>
    <w:rsid w:val="00EF6294"/>
    <w:rsid w:val="00F00A3B"/>
    <w:rsid w:val="00F20251"/>
    <w:rsid w:val="00F25B6F"/>
    <w:rsid w:val="00F32572"/>
    <w:rsid w:val="00F6142F"/>
    <w:rsid w:val="00F6661E"/>
    <w:rsid w:val="00FB1C64"/>
    <w:rsid w:val="00FE7DD5"/>
    <w:rsid w:val="00FF03FA"/>
    <w:rsid w:val="00FF7D3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5A393"/>
  <w15:docId w15:val="{F8AD0B7F-68DF-4CDD-BF25-0D7F5B37E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C84"/>
    <w:rPr>
      <w:rFonts w:ascii="Arial" w:hAnsi="Arial" w:cs="Arial"/>
      <w:sz w:val="20"/>
      <w:szCs w:val="20"/>
    </w:rPr>
  </w:style>
  <w:style w:type="paragraph" w:styleId="Rubrik1">
    <w:name w:val="heading 1"/>
    <w:basedOn w:val="Normal"/>
    <w:next w:val="Normal"/>
    <w:link w:val="Rubrik1Char"/>
    <w:uiPriority w:val="9"/>
    <w:qFormat/>
    <w:rsid w:val="00451CDF"/>
    <w:pPr>
      <w:keepNext/>
      <w:keepLines/>
      <w:numPr>
        <w:numId w:val="5"/>
      </w:numPr>
      <w:spacing w:before="480" w:after="0"/>
      <w:outlineLvl w:val="0"/>
    </w:pPr>
    <w:rPr>
      <w:rFonts w:eastAsiaTheme="majorEastAsia"/>
      <w:b/>
      <w:bCs/>
      <w:color w:val="000000" w:themeColor="text1"/>
      <w:sz w:val="32"/>
      <w:szCs w:val="28"/>
    </w:rPr>
  </w:style>
  <w:style w:type="paragraph" w:styleId="Rubrik2">
    <w:name w:val="heading 2"/>
    <w:basedOn w:val="Normal"/>
    <w:next w:val="Normal"/>
    <w:link w:val="Rubrik2Char"/>
    <w:uiPriority w:val="9"/>
    <w:unhideWhenUsed/>
    <w:qFormat/>
    <w:rsid w:val="00451CDF"/>
    <w:pPr>
      <w:keepNext/>
      <w:keepLines/>
      <w:numPr>
        <w:ilvl w:val="1"/>
        <w:numId w:val="5"/>
      </w:numPr>
      <w:spacing w:before="200" w:after="0"/>
      <w:outlineLvl w:val="1"/>
    </w:pPr>
    <w:rPr>
      <w:rFonts w:eastAsiaTheme="majorEastAsia"/>
      <w:b/>
      <w:bCs/>
      <w:color w:val="000000" w:themeColor="text1"/>
      <w:sz w:val="26"/>
      <w:szCs w:val="26"/>
    </w:rPr>
  </w:style>
  <w:style w:type="paragraph" w:styleId="Rubrik3">
    <w:name w:val="heading 3"/>
    <w:basedOn w:val="Normal"/>
    <w:next w:val="Normal"/>
    <w:link w:val="Rubrik3Char"/>
    <w:uiPriority w:val="9"/>
    <w:unhideWhenUsed/>
    <w:qFormat/>
    <w:rsid w:val="00451CDF"/>
    <w:pPr>
      <w:keepNext/>
      <w:keepLines/>
      <w:numPr>
        <w:ilvl w:val="2"/>
        <w:numId w:val="5"/>
      </w:numPr>
      <w:spacing w:before="200" w:after="0"/>
      <w:outlineLvl w:val="2"/>
    </w:pPr>
    <w:rPr>
      <w:rFonts w:eastAsiaTheme="majorEastAsia"/>
      <w:b/>
      <w:bCs/>
      <w:color w:val="000000" w:themeColor="text1"/>
      <w:sz w:val="22"/>
    </w:rPr>
  </w:style>
  <w:style w:type="paragraph" w:styleId="Rubrik4">
    <w:name w:val="heading 4"/>
    <w:basedOn w:val="Normal"/>
    <w:next w:val="Normal"/>
    <w:link w:val="Rubrik4Char"/>
    <w:uiPriority w:val="9"/>
    <w:unhideWhenUsed/>
    <w:qFormat/>
    <w:rsid w:val="00451CDF"/>
    <w:pPr>
      <w:keepNext/>
      <w:keepLines/>
      <w:numPr>
        <w:ilvl w:val="3"/>
        <w:numId w:val="5"/>
      </w:numPr>
      <w:spacing w:before="200" w:after="0"/>
      <w:outlineLvl w:val="3"/>
    </w:pPr>
    <w:rPr>
      <w:rFonts w:eastAsiaTheme="majorEastAsia"/>
      <w:b/>
      <w:bCs/>
      <w:iCs/>
      <w:color w:val="000000" w:themeColor="text1"/>
    </w:rPr>
  </w:style>
  <w:style w:type="paragraph" w:styleId="Rubrik5">
    <w:name w:val="heading 5"/>
    <w:basedOn w:val="Normal"/>
    <w:next w:val="Normal"/>
    <w:link w:val="Rubrik5Char"/>
    <w:uiPriority w:val="9"/>
    <w:unhideWhenUsed/>
    <w:qFormat/>
    <w:rsid w:val="00451CDF"/>
    <w:pPr>
      <w:keepNext/>
      <w:keepLines/>
      <w:numPr>
        <w:ilvl w:val="4"/>
        <w:numId w:val="5"/>
      </w:numPr>
      <w:spacing w:before="200" w:after="0"/>
      <w:outlineLvl w:val="4"/>
    </w:pPr>
    <w:rPr>
      <w:rFonts w:asciiTheme="majorHAnsi" w:eastAsiaTheme="majorEastAsia" w:hAnsiTheme="majorHAnsi" w:cstheme="majorBidi"/>
      <w:color w:val="000000" w:themeColor="text1"/>
    </w:rPr>
  </w:style>
  <w:style w:type="paragraph" w:styleId="Rubrik6">
    <w:name w:val="heading 6"/>
    <w:basedOn w:val="Normal"/>
    <w:next w:val="Normal"/>
    <w:link w:val="Rubrik6Char"/>
    <w:uiPriority w:val="9"/>
    <w:semiHidden/>
    <w:unhideWhenUsed/>
    <w:qFormat/>
    <w:rsid w:val="00451CDF"/>
    <w:pPr>
      <w:keepNext/>
      <w:keepLines/>
      <w:numPr>
        <w:ilvl w:val="5"/>
        <w:numId w:val="5"/>
      </w:numPr>
      <w:spacing w:before="40" w:after="0"/>
      <w:outlineLvl w:val="5"/>
    </w:pPr>
    <w:rPr>
      <w:rFonts w:asciiTheme="majorHAnsi" w:eastAsiaTheme="majorEastAsia" w:hAnsiTheme="majorHAnsi" w:cstheme="majorBidi"/>
      <w:color w:val="000000" w:themeColor="text1"/>
    </w:rPr>
  </w:style>
  <w:style w:type="paragraph" w:styleId="Rubrik7">
    <w:name w:val="heading 7"/>
    <w:basedOn w:val="Normal"/>
    <w:next w:val="Normal"/>
    <w:link w:val="Rubrik7Char"/>
    <w:uiPriority w:val="9"/>
    <w:semiHidden/>
    <w:unhideWhenUsed/>
    <w:qFormat/>
    <w:rsid w:val="004D1EE6"/>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uiPriority w:val="9"/>
    <w:semiHidden/>
    <w:unhideWhenUsed/>
    <w:qFormat/>
    <w:rsid w:val="004D1EE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4D1EE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4D74F0"/>
    <w:pPr>
      <w:pBdr>
        <w:bottom w:val="single" w:sz="8" w:space="4" w:color="4F81BD" w:themeColor="accent1"/>
      </w:pBdr>
      <w:spacing w:after="300" w:line="240" w:lineRule="auto"/>
      <w:contextualSpacing/>
    </w:pPr>
    <w:rPr>
      <w:rFonts w:eastAsiaTheme="majorEastAsia"/>
      <w:color w:val="000000" w:themeColor="text1"/>
      <w:spacing w:val="5"/>
      <w:kern w:val="28"/>
      <w:sz w:val="36"/>
      <w:szCs w:val="52"/>
    </w:rPr>
  </w:style>
  <w:style w:type="character" w:customStyle="1" w:styleId="RubrikChar">
    <w:name w:val="Rubrik Char"/>
    <w:basedOn w:val="Standardstycketeckensnitt"/>
    <w:link w:val="Rubrik"/>
    <w:uiPriority w:val="10"/>
    <w:rsid w:val="004D74F0"/>
    <w:rPr>
      <w:rFonts w:ascii="Arial" w:eastAsiaTheme="majorEastAsia" w:hAnsi="Arial" w:cs="Arial"/>
      <w:color w:val="000000" w:themeColor="text1"/>
      <w:spacing w:val="5"/>
      <w:kern w:val="28"/>
      <w:sz w:val="36"/>
      <w:szCs w:val="52"/>
    </w:rPr>
  </w:style>
  <w:style w:type="paragraph" w:styleId="Ballongtext">
    <w:name w:val="Balloon Text"/>
    <w:basedOn w:val="Normal"/>
    <w:link w:val="BallongtextChar"/>
    <w:uiPriority w:val="99"/>
    <w:semiHidden/>
    <w:unhideWhenUsed/>
    <w:rsid w:val="001E2C8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E2C84"/>
    <w:rPr>
      <w:rFonts w:ascii="Tahoma" w:hAnsi="Tahoma" w:cs="Tahoma"/>
      <w:sz w:val="16"/>
      <w:szCs w:val="16"/>
    </w:rPr>
  </w:style>
  <w:style w:type="paragraph" w:styleId="Dokumentversikt">
    <w:name w:val="Document Map"/>
    <w:basedOn w:val="Normal"/>
    <w:link w:val="DokumentversiktChar"/>
    <w:uiPriority w:val="99"/>
    <w:semiHidden/>
    <w:unhideWhenUsed/>
    <w:rsid w:val="001E2C84"/>
    <w:pPr>
      <w:spacing w:after="0" w:line="240" w:lineRule="auto"/>
    </w:pPr>
    <w:rPr>
      <w:rFonts w:ascii="Tahoma" w:hAnsi="Tahoma" w:cs="Tahoma"/>
      <w:sz w:val="16"/>
      <w:szCs w:val="16"/>
    </w:rPr>
  </w:style>
  <w:style w:type="character" w:customStyle="1" w:styleId="Rubrik1Char">
    <w:name w:val="Rubrik 1 Char"/>
    <w:basedOn w:val="Standardstycketeckensnitt"/>
    <w:link w:val="Rubrik1"/>
    <w:uiPriority w:val="9"/>
    <w:rsid w:val="00451CDF"/>
    <w:rPr>
      <w:rFonts w:ascii="Arial" w:eastAsiaTheme="majorEastAsia" w:hAnsi="Arial" w:cs="Arial"/>
      <w:b/>
      <w:bCs/>
      <w:color w:val="000000" w:themeColor="text1"/>
      <w:sz w:val="32"/>
      <w:szCs w:val="28"/>
    </w:rPr>
  </w:style>
  <w:style w:type="character" w:customStyle="1" w:styleId="DokumentversiktChar">
    <w:name w:val="Dokumentöversikt Char"/>
    <w:basedOn w:val="Standardstycketeckensnitt"/>
    <w:link w:val="Dokumentversikt"/>
    <w:uiPriority w:val="99"/>
    <w:semiHidden/>
    <w:rsid w:val="001E2C84"/>
    <w:rPr>
      <w:rFonts w:ascii="Tahoma" w:hAnsi="Tahoma" w:cs="Tahoma"/>
      <w:sz w:val="16"/>
      <w:szCs w:val="16"/>
    </w:rPr>
  </w:style>
  <w:style w:type="paragraph" w:styleId="Sidhuvud">
    <w:name w:val="header"/>
    <w:basedOn w:val="Normal"/>
    <w:link w:val="SidhuvudChar"/>
    <w:uiPriority w:val="99"/>
    <w:unhideWhenUsed/>
    <w:rsid w:val="001E2C84"/>
    <w:pPr>
      <w:tabs>
        <w:tab w:val="center" w:pos="4536"/>
        <w:tab w:val="right" w:pos="9072"/>
      </w:tabs>
      <w:spacing w:after="0" w:line="240" w:lineRule="auto"/>
    </w:pPr>
  </w:style>
  <w:style w:type="character" w:customStyle="1" w:styleId="Rubrik2Char">
    <w:name w:val="Rubrik 2 Char"/>
    <w:basedOn w:val="Standardstycketeckensnitt"/>
    <w:link w:val="Rubrik2"/>
    <w:uiPriority w:val="9"/>
    <w:rsid w:val="00451CDF"/>
    <w:rPr>
      <w:rFonts w:ascii="Arial" w:eastAsiaTheme="majorEastAsia" w:hAnsi="Arial" w:cs="Arial"/>
      <w:b/>
      <w:bCs/>
      <w:color w:val="000000" w:themeColor="text1"/>
      <w:sz w:val="26"/>
      <w:szCs w:val="26"/>
    </w:rPr>
  </w:style>
  <w:style w:type="character" w:customStyle="1" w:styleId="Rubrik3Char">
    <w:name w:val="Rubrik 3 Char"/>
    <w:basedOn w:val="Standardstycketeckensnitt"/>
    <w:link w:val="Rubrik3"/>
    <w:uiPriority w:val="9"/>
    <w:rsid w:val="00451CDF"/>
    <w:rPr>
      <w:rFonts w:ascii="Arial" w:eastAsiaTheme="majorEastAsia" w:hAnsi="Arial" w:cs="Arial"/>
      <w:b/>
      <w:bCs/>
      <w:color w:val="000000" w:themeColor="text1"/>
      <w:szCs w:val="20"/>
    </w:rPr>
  </w:style>
  <w:style w:type="character" w:customStyle="1" w:styleId="Rubrik4Char">
    <w:name w:val="Rubrik 4 Char"/>
    <w:basedOn w:val="Standardstycketeckensnitt"/>
    <w:link w:val="Rubrik4"/>
    <w:uiPriority w:val="9"/>
    <w:rsid w:val="00451CDF"/>
    <w:rPr>
      <w:rFonts w:ascii="Arial" w:eastAsiaTheme="majorEastAsia" w:hAnsi="Arial" w:cs="Arial"/>
      <w:b/>
      <w:bCs/>
      <w:iCs/>
      <w:color w:val="000000" w:themeColor="text1"/>
      <w:sz w:val="20"/>
      <w:szCs w:val="20"/>
    </w:rPr>
  </w:style>
  <w:style w:type="character" w:customStyle="1" w:styleId="Rubrik5Char">
    <w:name w:val="Rubrik 5 Char"/>
    <w:basedOn w:val="Standardstycketeckensnitt"/>
    <w:link w:val="Rubrik5"/>
    <w:uiPriority w:val="9"/>
    <w:rsid w:val="00451CDF"/>
    <w:rPr>
      <w:rFonts w:asciiTheme="majorHAnsi" w:eastAsiaTheme="majorEastAsia" w:hAnsiTheme="majorHAnsi" w:cstheme="majorBidi"/>
      <w:color w:val="000000" w:themeColor="text1"/>
      <w:sz w:val="20"/>
      <w:szCs w:val="20"/>
    </w:rPr>
  </w:style>
  <w:style w:type="character" w:styleId="Diskretbetoning">
    <w:name w:val="Subtle Emphasis"/>
    <w:basedOn w:val="Standardstycketeckensnitt"/>
    <w:uiPriority w:val="19"/>
    <w:qFormat/>
    <w:rsid w:val="00EF6294"/>
    <w:rPr>
      <w:i/>
      <w:iCs/>
      <w:color w:val="808080" w:themeColor="text1" w:themeTint="7F"/>
      <w:lang w:val="en-US"/>
    </w:rPr>
  </w:style>
  <w:style w:type="paragraph" w:styleId="Brdtext">
    <w:name w:val="Body Text"/>
    <w:basedOn w:val="Normal"/>
    <w:link w:val="BrdtextChar"/>
    <w:uiPriority w:val="99"/>
    <w:rsid w:val="0004075C"/>
    <w:pPr>
      <w:spacing w:after="120"/>
      <w:jc w:val="both"/>
    </w:pPr>
  </w:style>
  <w:style w:type="character" w:customStyle="1" w:styleId="BrdtextChar">
    <w:name w:val="Brödtext Char"/>
    <w:basedOn w:val="Standardstycketeckensnitt"/>
    <w:link w:val="Brdtext"/>
    <w:uiPriority w:val="99"/>
    <w:rsid w:val="0004075C"/>
    <w:rPr>
      <w:rFonts w:ascii="Arial" w:hAnsi="Arial" w:cs="Arial"/>
      <w:sz w:val="20"/>
      <w:szCs w:val="20"/>
    </w:rPr>
  </w:style>
  <w:style w:type="character" w:styleId="Starkbetoning">
    <w:name w:val="Intense Emphasis"/>
    <w:basedOn w:val="Standardstycketeckensnitt"/>
    <w:uiPriority w:val="21"/>
    <w:qFormat/>
    <w:rsid w:val="00EF6294"/>
    <w:rPr>
      <w:b/>
      <w:bCs/>
      <w:i/>
      <w:iCs/>
      <w:color w:val="FF8500"/>
    </w:rPr>
  </w:style>
  <w:style w:type="paragraph" w:styleId="Innehll2">
    <w:name w:val="toc 2"/>
    <w:basedOn w:val="Normal"/>
    <w:next w:val="Normal"/>
    <w:autoRedefine/>
    <w:uiPriority w:val="39"/>
    <w:unhideWhenUsed/>
    <w:rsid w:val="00EF6294"/>
    <w:pPr>
      <w:spacing w:after="100"/>
      <w:ind w:left="200"/>
    </w:pPr>
  </w:style>
  <w:style w:type="paragraph" w:styleId="Innehll1">
    <w:name w:val="toc 1"/>
    <w:basedOn w:val="Normal"/>
    <w:next w:val="Normal"/>
    <w:autoRedefine/>
    <w:uiPriority w:val="39"/>
    <w:unhideWhenUsed/>
    <w:rsid w:val="00EF6294"/>
    <w:pPr>
      <w:spacing w:after="100"/>
    </w:pPr>
  </w:style>
  <w:style w:type="paragraph" w:styleId="Innehll3">
    <w:name w:val="toc 3"/>
    <w:basedOn w:val="Normal"/>
    <w:next w:val="Normal"/>
    <w:autoRedefine/>
    <w:uiPriority w:val="39"/>
    <w:unhideWhenUsed/>
    <w:rsid w:val="00EF6294"/>
    <w:pPr>
      <w:spacing w:after="100"/>
      <w:ind w:left="400"/>
    </w:pPr>
  </w:style>
  <w:style w:type="paragraph" w:styleId="Innehll4">
    <w:name w:val="toc 4"/>
    <w:basedOn w:val="Normal"/>
    <w:next w:val="Normal"/>
    <w:autoRedefine/>
    <w:uiPriority w:val="39"/>
    <w:unhideWhenUsed/>
    <w:rsid w:val="00EF6294"/>
    <w:pPr>
      <w:spacing w:after="100"/>
      <w:ind w:left="600"/>
    </w:pPr>
  </w:style>
  <w:style w:type="character" w:customStyle="1" w:styleId="SidhuvudChar">
    <w:name w:val="Sidhuvud Char"/>
    <w:basedOn w:val="Standardstycketeckensnitt"/>
    <w:link w:val="Sidhuvud"/>
    <w:uiPriority w:val="99"/>
    <w:rsid w:val="001E2C84"/>
    <w:rPr>
      <w:rFonts w:ascii="Arial" w:hAnsi="Arial" w:cs="Arial"/>
      <w:sz w:val="20"/>
      <w:szCs w:val="20"/>
    </w:rPr>
  </w:style>
  <w:style w:type="paragraph" w:styleId="Innehllsfrteckningsrubrik">
    <w:name w:val="TOC Heading"/>
    <w:basedOn w:val="Rubrik1"/>
    <w:next w:val="Normal"/>
    <w:uiPriority w:val="39"/>
    <w:unhideWhenUsed/>
    <w:qFormat/>
    <w:rsid w:val="001E2C84"/>
    <w:pPr>
      <w:outlineLvl w:val="9"/>
    </w:pPr>
    <w:rPr>
      <w:rFonts w:asciiTheme="majorHAnsi" w:hAnsiTheme="majorHAnsi" w:cstheme="majorBidi"/>
      <w:color w:val="365F91" w:themeColor="accent1" w:themeShade="BF"/>
      <w:sz w:val="28"/>
    </w:rPr>
  </w:style>
  <w:style w:type="paragraph" w:styleId="Sidfot">
    <w:name w:val="footer"/>
    <w:basedOn w:val="Normal"/>
    <w:link w:val="SidfotChar"/>
    <w:uiPriority w:val="99"/>
    <w:unhideWhenUsed/>
    <w:rsid w:val="001E2C8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E2C84"/>
    <w:rPr>
      <w:rFonts w:ascii="Arial" w:hAnsi="Arial" w:cs="Arial"/>
      <w:sz w:val="20"/>
      <w:szCs w:val="20"/>
    </w:rPr>
  </w:style>
  <w:style w:type="table" w:customStyle="1" w:styleId="CABTabellEnkel">
    <w:name w:val="CAB Tabell Enkel"/>
    <w:basedOn w:val="Normaltabell"/>
    <w:uiPriority w:val="99"/>
    <w:qFormat/>
    <w:rsid w:val="00420F74"/>
    <w:pPr>
      <w:spacing w:after="0" w:line="240" w:lineRule="auto"/>
    </w:pPr>
    <w:rPr>
      <w:rFonts w:ascii="Arial" w:hAnsi="Arial"/>
      <w:sz w:val="20"/>
    </w:rPr>
    <w:tblPr>
      <w:tblStyleRowBandSize w:val="1"/>
      <w:tblStyleColBandSize w:val="1"/>
      <w:tblBorders>
        <w:top w:val="single" w:sz="8" w:space="0" w:color="D4D4D4"/>
        <w:left w:val="single" w:sz="8" w:space="0" w:color="D4D4D4"/>
        <w:bottom w:val="single" w:sz="8" w:space="0" w:color="D4D4D4"/>
        <w:right w:val="single" w:sz="8" w:space="0" w:color="D4D4D4"/>
      </w:tblBorders>
    </w:tblPr>
    <w:tblStylePr w:type="firstRow">
      <w:rPr>
        <w:b/>
      </w:rPr>
      <w:tblPr/>
      <w:tcPr>
        <w:tcBorders>
          <w:top w:val="single" w:sz="8" w:space="0" w:color="D4D4D4"/>
          <w:left w:val="single" w:sz="8" w:space="0" w:color="D4D4D4"/>
          <w:bottom w:val="single" w:sz="8" w:space="0" w:color="D4D4D4"/>
          <w:right w:val="single" w:sz="8" w:space="0" w:color="D4D4D4"/>
        </w:tcBorders>
      </w:tcPr>
    </w:tblStylePr>
    <w:tblStylePr w:type="lastRow">
      <w:rPr>
        <w:u w:val="single"/>
      </w:rPr>
    </w:tblStylePr>
    <w:tblStylePr w:type="firstCol">
      <w:rPr>
        <w:b/>
        <w:i/>
      </w:r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style>
  <w:style w:type="table" w:customStyle="1" w:styleId="CABTabellFrgglad">
    <w:name w:val="CAB Tabell Färgglad"/>
    <w:basedOn w:val="CABTabellEnkel"/>
    <w:uiPriority w:val="99"/>
    <w:qFormat/>
    <w:rsid w:val="008516C0"/>
    <w:tblPr>
      <w:tblBorders>
        <w:top w:val="single" w:sz="8" w:space="0" w:color="FF8500"/>
        <w:left w:val="single" w:sz="8" w:space="0" w:color="FF8500"/>
        <w:bottom w:val="single" w:sz="8" w:space="0" w:color="FF8500"/>
        <w:right w:val="single" w:sz="8" w:space="0" w:color="FF8500"/>
        <w:insideH w:val="single" w:sz="8" w:space="0" w:color="FF8500"/>
        <w:insideV w:val="single" w:sz="8" w:space="0" w:color="FF8500"/>
      </w:tblBorders>
    </w:tblPr>
    <w:tblStylePr w:type="firstRow">
      <w:rPr>
        <w:b/>
        <w:color w:val="auto"/>
      </w:rPr>
      <w:tblPr/>
      <w:tcPr>
        <w:tcBorders>
          <w:top w:val="single" w:sz="8" w:space="0" w:color="FF8500"/>
          <w:left w:val="single" w:sz="8" w:space="0" w:color="FF8500"/>
          <w:bottom w:val="single" w:sz="8" w:space="0" w:color="FF8500"/>
          <w:right w:val="single" w:sz="8" w:space="0" w:color="FF8500"/>
          <w:insideH w:val="nil"/>
          <w:insideV w:val="nil"/>
          <w:tl2br w:val="nil"/>
          <w:tr2bl w:val="nil"/>
        </w:tcBorders>
        <w:shd w:val="clear" w:color="auto" w:fill="30383B"/>
      </w:tcPr>
    </w:tblStylePr>
    <w:tblStylePr w:type="lastRow">
      <w:rPr>
        <w:u w:val="single"/>
      </w:rPr>
    </w:tblStylePr>
    <w:tblStylePr w:type="firstCol">
      <w:rPr>
        <w:b/>
        <w:i/>
      </w:rPr>
      <w:tblPr/>
      <w:tcPr>
        <w:tcBorders>
          <w:top w:val="single" w:sz="8" w:space="0" w:color="FF8500"/>
          <w:left w:val="single" w:sz="8" w:space="0" w:color="FF8500"/>
          <w:bottom w:val="single" w:sz="8" w:space="0" w:color="FF8500"/>
          <w:right w:val="nil"/>
          <w:insideH w:val="nil"/>
          <w:insideV w:val="nil"/>
          <w:tl2br w:val="nil"/>
          <w:tr2bl w:val="nil"/>
        </w:tcBorders>
        <w:shd w:val="clear" w:color="auto" w:fill="30383B"/>
      </w:tc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tblStylePr w:type="nwCell">
      <w:tblPr/>
      <w:tcPr>
        <w:tcBorders>
          <w:top w:val="single" w:sz="8" w:space="0" w:color="FF8500"/>
          <w:left w:val="nil"/>
          <w:bottom w:val="nil"/>
          <w:right w:val="nil"/>
          <w:insideH w:val="nil"/>
          <w:insideV w:val="nil"/>
          <w:tl2br w:val="nil"/>
          <w:tr2bl w:val="nil"/>
        </w:tcBorders>
      </w:tcPr>
    </w:tblStylePr>
  </w:style>
  <w:style w:type="paragraph" w:styleId="Citat">
    <w:name w:val="Quote"/>
    <w:basedOn w:val="Normal"/>
    <w:next w:val="Normal"/>
    <w:link w:val="CitatChar"/>
    <w:uiPriority w:val="29"/>
    <w:qFormat/>
    <w:rsid w:val="00C43CA6"/>
    <w:rPr>
      <w:i/>
      <w:iCs/>
      <w:color w:val="000000" w:themeColor="text1"/>
    </w:rPr>
  </w:style>
  <w:style w:type="character" w:customStyle="1" w:styleId="CitatChar">
    <w:name w:val="Citat Char"/>
    <w:basedOn w:val="Standardstycketeckensnitt"/>
    <w:link w:val="Citat"/>
    <w:uiPriority w:val="29"/>
    <w:rsid w:val="00C43CA6"/>
    <w:rPr>
      <w:rFonts w:ascii="Arial" w:hAnsi="Arial" w:cs="Arial"/>
      <w:i/>
      <w:iCs/>
      <w:color w:val="000000" w:themeColor="text1"/>
      <w:sz w:val="20"/>
      <w:szCs w:val="20"/>
    </w:rPr>
  </w:style>
  <w:style w:type="paragraph" w:styleId="Starktcitat">
    <w:name w:val="Intense Quote"/>
    <w:basedOn w:val="Normal"/>
    <w:next w:val="Normal"/>
    <w:link w:val="StarktcitatChar"/>
    <w:uiPriority w:val="30"/>
    <w:qFormat/>
    <w:rsid w:val="00C43CA6"/>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C43CA6"/>
    <w:rPr>
      <w:rFonts w:ascii="Arial" w:hAnsi="Arial" w:cs="Arial"/>
      <w:b/>
      <w:bCs/>
      <w:i/>
      <w:iCs/>
      <w:color w:val="4F81BD" w:themeColor="accent1"/>
      <w:sz w:val="20"/>
      <w:szCs w:val="20"/>
    </w:rPr>
  </w:style>
  <w:style w:type="paragraph" w:customStyle="1" w:styleId="SidhuvudTabellrubrik">
    <w:name w:val="Sidhuvud Tabellrubrik"/>
    <w:basedOn w:val="Normal"/>
    <w:link w:val="SidhuvudTabellrubrikChar"/>
    <w:rsid w:val="00134053"/>
    <w:pPr>
      <w:widowControl w:val="0"/>
      <w:spacing w:after="0" w:line="240" w:lineRule="auto"/>
    </w:pPr>
    <w:rPr>
      <w:rFonts w:eastAsia="Times New Roman"/>
      <w:b/>
      <w:color w:val="02415B"/>
      <w:sz w:val="12"/>
      <w:szCs w:val="12"/>
    </w:rPr>
  </w:style>
  <w:style w:type="paragraph" w:customStyle="1" w:styleId="SidhuvudTabellcell">
    <w:name w:val="Sidhuvud Tabellcell"/>
    <w:basedOn w:val="Normal"/>
    <w:link w:val="SidhuvudTabellcellChar"/>
    <w:rsid w:val="00134053"/>
    <w:pPr>
      <w:widowControl w:val="0"/>
      <w:spacing w:after="0" w:line="240" w:lineRule="auto"/>
    </w:pPr>
    <w:rPr>
      <w:rFonts w:eastAsia="Times New Roman"/>
      <w:color w:val="02415B"/>
      <w:sz w:val="16"/>
      <w:szCs w:val="16"/>
    </w:rPr>
  </w:style>
  <w:style w:type="character" w:customStyle="1" w:styleId="SidhuvudTabellrubrikChar">
    <w:name w:val="Sidhuvud Tabellrubrik Char"/>
    <w:basedOn w:val="Standardstycketeckensnitt"/>
    <w:link w:val="SidhuvudTabellrubrik"/>
    <w:rsid w:val="00134053"/>
    <w:rPr>
      <w:rFonts w:ascii="Arial" w:eastAsia="Times New Roman" w:hAnsi="Arial" w:cs="Arial"/>
      <w:b/>
      <w:color w:val="02415B"/>
      <w:sz w:val="12"/>
      <w:szCs w:val="12"/>
    </w:rPr>
  </w:style>
  <w:style w:type="character" w:customStyle="1" w:styleId="SidhuvudTabellcellChar">
    <w:name w:val="Sidhuvud Tabellcell Char"/>
    <w:basedOn w:val="Standardstycketeckensnitt"/>
    <w:link w:val="SidhuvudTabellcell"/>
    <w:rsid w:val="00134053"/>
    <w:rPr>
      <w:rFonts w:ascii="Arial" w:eastAsia="Times New Roman" w:hAnsi="Arial" w:cs="Arial"/>
      <w:color w:val="02415B"/>
      <w:sz w:val="16"/>
      <w:szCs w:val="16"/>
    </w:rPr>
  </w:style>
  <w:style w:type="paragraph" w:customStyle="1" w:styleId="Sidfothgerstlld">
    <w:name w:val="Sidfot högerställd"/>
    <w:basedOn w:val="Sidfot"/>
    <w:link w:val="SidfothgerstlldChar"/>
    <w:rsid w:val="00134053"/>
    <w:pPr>
      <w:tabs>
        <w:tab w:val="clear" w:pos="4536"/>
        <w:tab w:val="clear" w:pos="9072"/>
        <w:tab w:val="right" w:pos="771"/>
        <w:tab w:val="center" w:pos="4819"/>
        <w:tab w:val="right" w:pos="9071"/>
      </w:tabs>
      <w:jc w:val="right"/>
    </w:pPr>
    <w:rPr>
      <w:rFonts w:eastAsia="Times New Roman"/>
      <w:noProof/>
      <w:color w:val="02415B"/>
      <w:sz w:val="16"/>
      <w:szCs w:val="16"/>
      <w:lang w:eastAsia="sv-SE"/>
    </w:rPr>
  </w:style>
  <w:style w:type="character" w:customStyle="1" w:styleId="SidfothgerstlldChar">
    <w:name w:val="Sidfot högerställd Char"/>
    <w:basedOn w:val="Standardstycketeckensnitt"/>
    <w:link w:val="Sidfothgerstlld"/>
    <w:rsid w:val="00134053"/>
    <w:rPr>
      <w:rFonts w:ascii="Arial" w:eastAsia="Times New Roman" w:hAnsi="Arial" w:cs="Arial"/>
      <w:noProof/>
      <w:color w:val="02415B"/>
      <w:sz w:val="16"/>
      <w:szCs w:val="16"/>
      <w:lang w:eastAsia="sv-SE"/>
    </w:rPr>
  </w:style>
  <w:style w:type="character" w:styleId="Platshllartext">
    <w:name w:val="Placeholder Text"/>
    <w:basedOn w:val="Standardstycketeckensnitt"/>
    <w:uiPriority w:val="99"/>
    <w:semiHidden/>
    <w:rsid w:val="005C2B4F"/>
    <w:rPr>
      <w:color w:val="808080"/>
    </w:rPr>
  </w:style>
  <w:style w:type="table" w:styleId="Tabellrutnt">
    <w:name w:val="Table Grid"/>
    <w:basedOn w:val="Normaltabell"/>
    <w:uiPriority w:val="59"/>
    <w:rsid w:val="00851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6Char">
    <w:name w:val="Rubrik 6 Char"/>
    <w:basedOn w:val="Standardstycketeckensnitt"/>
    <w:link w:val="Rubrik6"/>
    <w:uiPriority w:val="9"/>
    <w:semiHidden/>
    <w:rsid w:val="00451CDF"/>
    <w:rPr>
      <w:rFonts w:asciiTheme="majorHAnsi" w:eastAsiaTheme="majorEastAsia" w:hAnsiTheme="majorHAnsi" w:cstheme="majorBidi"/>
      <w:color w:val="000000" w:themeColor="text1"/>
      <w:sz w:val="20"/>
      <w:szCs w:val="20"/>
    </w:rPr>
  </w:style>
  <w:style w:type="character" w:styleId="Hyperlnk">
    <w:name w:val="Hyperlink"/>
    <w:basedOn w:val="Standardstycketeckensnitt"/>
    <w:uiPriority w:val="99"/>
    <w:unhideWhenUsed/>
    <w:rsid w:val="00F6142F"/>
    <w:rPr>
      <w:color w:val="0000FF" w:themeColor="hyperlink"/>
      <w:u w:val="single"/>
    </w:rPr>
  </w:style>
  <w:style w:type="character" w:customStyle="1" w:styleId="Rubrik7Char">
    <w:name w:val="Rubrik 7 Char"/>
    <w:basedOn w:val="Standardstycketeckensnitt"/>
    <w:link w:val="Rubrik7"/>
    <w:uiPriority w:val="9"/>
    <w:semiHidden/>
    <w:rsid w:val="004D1EE6"/>
    <w:rPr>
      <w:rFonts w:asciiTheme="majorHAnsi" w:eastAsiaTheme="majorEastAsia" w:hAnsiTheme="majorHAnsi" w:cstheme="majorBidi"/>
      <w:i/>
      <w:iCs/>
      <w:color w:val="243F60" w:themeColor="accent1" w:themeShade="7F"/>
      <w:sz w:val="20"/>
      <w:szCs w:val="20"/>
    </w:rPr>
  </w:style>
  <w:style w:type="character" w:customStyle="1" w:styleId="Rubrik8Char">
    <w:name w:val="Rubrik 8 Char"/>
    <w:basedOn w:val="Standardstycketeckensnitt"/>
    <w:link w:val="Rubrik8"/>
    <w:uiPriority w:val="9"/>
    <w:semiHidden/>
    <w:rsid w:val="004D1EE6"/>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4D1EE6"/>
    <w:rPr>
      <w:rFonts w:asciiTheme="majorHAnsi" w:eastAsiaTheme="majorEastAsia" w:hAnsiTheme="majorHAnsi" w:cstheme="majorBidi"/>
      <w:i/>
      <w:iCs/>
      <w:color w:val="272727" w:themeColor="text1" w:themeTint="D8"/>
      <w:sz w:val="21"/>
      <w:szCs w:val="21"/>
    </w:rPr>
  </w:style>
  <w:style w:type="paragraph" w:styleId="Liststycke">
    <w:name w:val="List Paragraph"/>
    <w:basedOn w:val="Normal"/>
    <w:uiPriority w:val="34"/>
    <w:qFormat/>
    <w:rsid w:val="004D1EE6"/>
    <w:pPr>
      <w:ind w:left="720"/>
      <w:contextualSpacing/>
    </w:pPr>
  </w:style>
  <w:style w:type="paragraph" w:customStyle="1" w:styleId="CBrdtext">
    <w:name w:val="C Brödtext"/>
    <w:link w:val="CBrdtextChar"/>
    <w:qFormat/>
    <w:rsid w:val="004D1EE6"/>
    <w:pPr>
      <w:spacing w:before="120" w:after="240"/>
    </w:pPr>
    <w:rPr>
      <w:rFonts w:ascii="Arial" w:hAnsi="Arial" w:cs="Arial"/>
    </w:rPr>
  </w:style>
  <w:style w:type="character" w:customStyle="1" w:styleId="CBrdtextChar">
    <w:name w:val="C Brödtext Char"/>
    <w:basedOn w:val="Standardstycketeckensnitt"/>
    <w:link w:val="CBrdtext"/>
    <w:rsid w:val="004D1EE6"/>
    <w:rPr>
      <w:rFonts w:ascii="Arial" w:hAnsi="Arial" w:cs="Arial"/>
    </w:rPr>
  </w:style>
  <w:style w:type="paragraph" w:styleId="Ingetavstnd">
    <w:name w:val="No Spacing"/>
    <w:uiPriority w:val="1"/>
    <w:qFormat/>
    <w:rsid w:val="006A67FB"/>
    <w:pPr>
      <w:spacing w:after="0" w:line="240" w:lineRule="auto"/>
    </w:pPr>
    <w:rPr>
      <w:rFonts w:ascii="Arial" w:hAnsi="Arial" w:cs="Arial"/>
      <w:sz w:val="20"/>
      <w:szCs w:val="20"/>
    </w:rPr>
  </w:style>
  <w:style w:type="paragraph" w:styleId="Revision">
    <w:name w:val="Revision"/>
    <w:hidden/>
    <w:uiPriority w:val="99"/>
    <w:semiHidden/>
    <w:rsid w:val="000A2A85"/>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EDF1D7F3564660B48BA03178BDFB2B"/>
        <w:category>
          <w:name w:val="Allmänt"/>
          <w:gallery w:val="placeholder"/>
        </w:category>
        <w:types>
          <w:type w:val="bbPlcHdr"/>
        </w:types>
        <w:behaviors>
          <w:behavior w:val="content"/>
        </w:behaviors>
        <w:guid w:val="{BA2142D9-9F76-4FC7-B439-C97C4955C3FE}"/>
      </w:docPartPr>
      <w:docPartBody>
        <w:p w:rsidR="009A32DE" w:rsidRDefault="00B16F00">
          <w:pPr>
            <w:pStyle w:val="35EDF1D7F3564660B48BA03178BDFB2B"/>
          </w:pPr>
          <w:r w:rsidRPr="00793BFD">
            <w:rPr>
              <w:rStyle w:val="Platshllartext"/>
              <w:lang w:bidi="da-DK"/>
            </w:rPr>
            <w:t>[Title]</w:t>
          </w:r>
        </w:p>
      </w:docPartBody>
    </w:docPart>
    <w:docPart>
      <w:docPartPr>
        <w:name w:val="1AB7393F722942E4A0ED90813FF55918"/>
        <w:category>
          <w:name w:val="General"/>
          <w:gallery w:val="placeholder"/>
        </w:category>
        <w:types>
          <w:type w:val="bbPlcHdr"/>
        </w:types>
        <w:behaviors>
          <w:behavior w:val="content"/>
        </w:behaviors>
        <w:guid w:val="{C570FD0F-F92C-4F14-B24B-7AF7A5D6D0BE}"/>
      </w:docPartPr>
      <w:docPartBody>
        <w:p w:rsidR="009C2821" w:rsidRDefault="000A7518" w:rsidP="000A7518">
          <w:pPr>
            <w:pStyle w:val="1AB7393F722942E4A0ED90813FF55918"/>
          </w:pPr>
          <w:r w:rsidRPr="00D35061">
            <w:rPr>
              <w:rStyle w:val="Platshllartext"/>
            </w:rPr>
            <w:t>[Approved by]</w:t>
          </w:r>
        </w:p>
      </w:docPartBody>
    </w:docPart>
    <w:docPart>
      <w:docPartPr>
        <w:name w:val="808D46617F6A46A6A0F38E7BEC89CB3B"/>
        <w:category>
          <w:name w:val="General"/>
          <w:gallery w:val="placeholder"/>
        </w:category>
        <w:types>
          <w:type w:val="bbPlcHdr"/>
        </w:types>
        <w:behaviors>
          <w:behavior w:val="content"/>
        </w:behaviors>
        <w:guid w:val="{9897DF18-6F9D-4B48-9C53-502983B80351}"/>
      </w:docPartPr>
      <w:docPartBody>
        <w:p w:rsidR="009C2821" w:rsidRDefault="000A7518" w:rsidP="000A7518">
          <w:pPr>
            <w:pStyle w:val="808D46617F6A46A6A0F38E7BEC89CB3B"/>
          </w:pPr>
          <w:r w:rsidRPr="00D35061">
            <w:rPr>
              <w:rStyle w:val="Platshllartext"/>
            </w:rPr>
            <w:t>[Current version]</w:t>
          </w:r>
        </w:p>
      </w:docPartBody>
    </w:docPart>
    <w:docPart>
      <w:docPartPr>
        <w:name w:val="C2C07480432B41EA913D8C6D6BD07696"/>
        <w:category>
          <w:name w:val="General"/>
          <w:gallery w:val="placeholder"/>
        </w:category>
        <w:types>
          <w:type w:val="bbPlcHdr"/>
        </w:types>
        <w:behaviors>
          <w:behavior w:val="content"/>
        </w:behaviors>
        <w:guid w:val="{4D47D7C1-BC6C-4319-A7F9-963D8675DBBB}"/>
      </w:docPartPr>
      <w:docPartBody>
        <w:p w:rsidR="009C2821" w:rsidRDefault="000A7518" w:rsidP="000A7518">
          <w:pPr>
            <w:pStyle w:val="C2C07480432B41EA913D8C6D6BD07696"/>
          </w:pPr>
          <w:r w:rsidRPr="00D35061">
            <w:rPr>
              <w:rStyle w:val="Platshllartext"/>
            </w:rPr>
            <w:t>[Document ID]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F00"/>
    <w:rsid w:val="000A7518"/>
    <w:rsid w:val="00460D53"/>
    <w:rsid w:val="00596437"/>
    <w:rsid w:val="005D5546"/>
    <w:rsid w:val="007A2135"/>
    <w:rsid w:val="009A32DE"/>
    <w:rsid w:val="009A7D69"/>
    <w:rsid w:val="009C2821"/>
    <w:rsid w:val="009C4C94"/>
    <w:rsid w:val="00B16F00"/>
    <w:rsid w:val="00CF677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0A7518"/>
    <w:rPr>
      <w:color w:val="808080"/>
    </w:rPr>
  </w:style>
  <w:style w:type="paragraph" w:customStyle="1" w:styleId="35EDF1D7F3564660B48BA03178BDFB2B">
    <w:name w:val="35EDF1D7F3564660B48BA03178BDFB2B"/>
  </w:style>
  <w:style w:type="paragraph" w:customStyle="1" w:styleId="1AB7393F722942E4A0ED90813FF55918">
    <w:name w:val="1AB7393F722942E4A0ED90813FF55918"/>
    <w:rsid w:val="000A7518"/>
    <w:rPr>
      <w:lang w:val="sv-SE"/>
    </w:rPr>
  </w:style>
  <w:style w:type="paragraph" w:customStyle="1" w:styleId="808D46617F6A46A6A0F38E7BEC89CB3B">
    <w:name w:val="808D46617F6A46A6A0F38E7BEC89CB3B"/>
    <w:rsid w:val="000A7518"/>
    <w:rPr>
      <w:lang w:val="sv-SE"/>
    </w:rPr>
  </w:style>
  <w:style w:type="paragraph" w:customStyle="1" w:styleId="C2C07480432B41EA913D8C6D6BD07696">
    <w:name w:val="C2C07480432B41EA913D8C6D6BD07696"/>
    <w:rsid w:val="000A7518"/>
    <w:rPr>
      <w:lang w:val="sv-S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dApprovedVersionLink xmlns="http://schemas.microsoft.com/sharepoint/v3">
      <Url>https://cabnet.sharepoint.com/sites/CommercialPropertyApprovedDocuments/_vti_history/2048/Data%20and%20Product%20Management%2FMEPS%20Rules%20and%20Regulations%2FDanmark%2FMEPS%20Regler%20%26%20Retningslinier.docx</Url>
      <Description>4.0</Description>
    </mdApprovedVersionLink>
    <mdApprovedBy xmlns="http://schemas.microsoft.com/sharepoint/v3">
      <UserInfo>
        <DisplayName>Johan Öjdemark</DisplayName>
        <AccountId>19</AccountId>
        <AccountType/>
      </UserInfo>
    </mdApprovedBy>
    <mdCurrentVersion xmlns="http://schemas.microsoft.com/sharepoint/v3">4.0</mdCurrentVersion>
    <mdApprovalComments xmlns="http://schemas.microsoft.com/sharepoint/v3" xsi:nil="true"/>
    <mdDocumentID xmlns="http://schemas.microsoft.com/sharepoint/v3">CABNET-841082436-98</mdDocumentID>
    <mdApprovedDate xmlns="http://schemas.microsoft.com/sharepoint/v3">2024-03-19T10:15:25+00:00</mdApprovedDate>
  </documentManagement>
</p:properties>
</file>

<file path=customXml/item2.xml><?xml version="1.0" encoding="utf-8"?>
<ct:contentTypeSchema xmlns:ct="http://schemas.microsoft.com/office/2006/metadata/contentType" xmlns:ma="http://schemas.microsoft.com/office/2006/metadata/properties/metaAttributes" ct:_="" ma:_="" ma:contentTypeName="Document for Approval" ma:contentTypeID="0x0101008AC337E2F8964E24B20FD615FA19B90B00A6220A0658F38A47912831F42F9314D6" ma:contentTypeVersion="18" ma:contentTypeDescription="Document with fields for approval etc." ma:contentTypeScope="" ma:versionID="80417c0785db5a84683e30a77e89d3a3">
  <xsd:schema xmlns:xsd="http://www.w3.org/2001/XMLSchema" xmlns:xs="http://www.w3.org/2001/XMLSchema" xmlns:p="http://schemas.microsoft.com/office/2006/metadata/properties" xmlns:ns1="http://schemas.microsoft.com/sharepoint/v3" xmlns:ns2="d27636d2-7271-46e8-9266-259b4c608371" xmlns:ns3="7d0f9940-bf56-4d59-87cf-545f87071608" targetNamespace="http://schemas.microsoft.com/office/2006/metadata/properties" ma:root="true" ma:fieldsID="649cb96a433d04b782433de4fd1b4a50" ns1:_="" ns2:_="" ns3:_="">
    <xsd:import namespace="http://schemas.microsoft.com/sharepoint/v3"/>
    <xsd:import namespace="d27636d2-7271-46e8-9266-259b4c608371"/>
    <xsd:import namespace="7d0f9940-bf56-4d59-87cf-545f87071608"/>
    <xsd:element name="properties">
      <xsd:complexType>
        <xsd:sequence>
          <xsd:element name="documentManagement">
            <xsd:complexType>
              <xsd:all>
                <xsd:element ref="ns1:mdDocumentID" minOccurs="0"/>
                <xsd:element ref="ns1:mdCurrentVersion" minOccurs="0"/>
                <xsd:element ref="ns1:mdApprovedDate" minOccurs="0"/>
                <xsd:element ref="ns1:mdApprovedVersionLink" minOccurs="0"/>
                <xsd:element ref="ns1:mdApprovalComments" minOccurs="0"/>
                <xsd:element ref="ns1:mdApprovedBy"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dDocumentID" ma:index="8" nillable="true" ma:displayName="Document ID" ma:hidden="true" ma:internalName="mdDocumentID" ma:readOnly="false">
      <xsd:simpleType>
        <xsd:restriction base="dms:Text"/>
      </xsd:simpleType>
    </xsd:element>
    <xsd:element name="mdCurrentVersion" ma:index="9" nillable="true" ma:displayName="Current version" ma:hidden="true" ma:internalName="mdCurrentVersion" ma:readOnly="false">
      <xsd:simpleType>
        <xsd:restriction base="dms:Text"/>
      </xsd:simpleType>
    </xsd:element>
    <xsd:element name="mdApprovedDate" ma:index="10" nillable="true" ma:displayName="Approved" ma:format="DateOnly" ma:hidden="true" ma:internalName="mdApprovedDate" ma:readOnly="false">
      <xsd:simpleType>
        <xsd:restriction base="dms:DateTime"/>
      </xsd:simpleType>
    </xsd:element>
    <xsd:element name="mdApprovedVersionLink" ma:index="11" nillable="true" ma:displayName="Approved version" ma:hidden="true" ma:internalName="mdApprovedVersion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dApprovalComments" ma:index="12" nillable="true" ma:displayName="Approval comments" ma:hidden="true" ma:internalName="mdApprovalComments" ma:readOnly="false">
      <xsd:simpleType>
        <xsd:restriction base="dms:Note"/>
      </xsd:simpleType>
    </xsd:element>
    <xsd:element name="mdApprovedBy" ma:index="13" nillable="true" ma:displayName="Approved by" ma:hidden="true" ma:internalName="mdApprov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7636d2-7271-46e8-9266-259b4c608371" elementFormDefault="qualified">
    <xsd:import namespace="http://schemas.microsoft.com/office/2006/documentManagement/types"/>
    <xsd:import namespace="http://schemas.microsoft.com/office/infopath/2007/PartnerControls"/>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0f9940-bf56-4d59-87cf-545f8707160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6C42E-1229-4CCC-8389-ADABADB5B44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8424353-00B4-4570-A661-AA1E282EFF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27636d2-7271-46e8-9266-259b4c608371"/>
    <ds:schemaRef ds:uri="7d0f9940-bf56-4d59-87cf-545f870716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B67B0A-1AC9-448B-A9AB-DA900C6477D3}">
  <ds:schemaRefs>
    <ds:schemaRef ds:uri="http://schemas.microsoft.com/sharepoint/v3/contenttype/forms"/>
  </ds:schemaRefs>
</ds:datastoreItem>
</file>

<file path=customXml/itemProps4.xml><?xml version="1.0" encoding="utf-8"?>
<ds:datastoreItem xmlns:ds="http://schemas.openxmlformats.org/officeDocument/2006/customXml" ds:itemID="{C1C1AA5F-D8A9-4B15-A0F0-C081ACE7D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535</Words>
  <Characters>2841</Characters>
  <Application>Microsoft Office Word</Application>
  <DocSecurity>0</DocSecurity>
  <Lines>23</Lines>
  <Paragraphs>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MEPS Regler &amp; Retningslinier</dc:title>
  <dc:subject/>
  <dc:creator>Jenny Fagerdahl</dc:creator>
  <cp:keywords>class='Internal'</cp:keywords>
  <dc:description/>
  <cp:lastModifiedBy>Maria Edlund</cp:lastModifiedBy>
  <cp:revision>11</cp:revision>
  <cp:lastPrinted>2021-06-02T06:28:00Z</cp:lastPrinted>
  <dcterms:created xsi:type="dcterms:W3CDTF">2023-06-05T10:06:00Z</dcterms:created>
  <dcterms:modified xsi:type="dcterms:W3CDTF">2024-03-19T08:53:00Z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0x0101008AC337E2F8964E24B20FD615FA19B90B00A6220A0658F38A47912831F42F9314D6</vt:lpwstr>
  </property>
  <property fmtid="{D5CDD505-2E9C-101B-9397-08002B2CF9AE}" pid="3" name="IsMyDocuments">
    <vt:bool>true</vt:bool>
  </property>
  <property fmtid="{D5CDD505-2E9C-101B-9397-08002B2CF9AE}" pid="4" name="TaxKeyword">
    <vt:lpwstr>893;#class='Internal'|58b7100c-6559-4782-a59f-cf278388483a</vt:lpwstr>
  </property>
  <property fmtid="{D5CDD505-2E9C-101B-9397-08002B2CF9AE}" pid="5" name="_dlc_DocIdItemGuid">
    <vt:lpwstr>bde4a47e-fbb9-45aa-9dd3-e35cdc9857f7</vt:lpwstr>
  </property>
  <property fmtid="{D5CDD505-2E9C-101B-9397-08002B2CF9AE}" pid="6" name="DocumentVersionColumn">
    <vt:lpwstr>1.0</vt:lpwstr>
  </property>
  <property fmtid="{D5CDD505-2E9C-101B-9397-08002B2CF9AE}" pid="7" name="ApprovedDateColumns">
    <vt:lpwstr>2015-11-16</vt:lpwstr>
  </property>
  <property fmtid="{D5CDD505-2E9C-101B-9397-08002B2CF9AE}" pid="8" name="ApprovedVersionColumns">
    <vt:lpwstr>2.0</vt:lpwstr>
  </property>
  <property fmtid="{D5CDD505-2E9C-101B-9397-08002B2CF9AE}" pid="9" name="ApprovedByColumns">
    <vt:lpwstr>12</vt:lpwstr>
  </property>
  <property fmtid="{D5CDD505-2E9C-101B-9397-08002B2CF9AE}" pid="10" name="TaxKeywordTaxHTField">
    <vt:lpwstr>class='Internal'|58b7100c-6559-4782-a59f-cf278388483a</vt:lpwstr>
  </property>
  <property fmtid="{D5CDD505-2E9C-101B-9397-08002B2CF9AE}" pid="11" name="TaxCatchAll">
    <vt:lpwstr>893;#class='Internal'</vt:lpwstr>
  </property>
  <property fmtid="{D5CDD505-2E9C-101B-9397-08002B2CF9AE}" pid="12" name="MSIP_Label_2664f60f-dabc-4672-aa3e-32203f154caf_Enabled">
    <vt:lpwstr>true</vt:lpwstr>
  </property>
  <property fmtid="{D5CDD505-2E9C-101B-9397-08002B2CF9AE}" pid="13" name="MSIP_Label_2664f60f-dabc-4672-aa3e-32203f154caf_SetDate">
    <vt:lpwstr>2023-06-30T12:02:00Z</vt:lpwstr>
  </property>
  <property fmtid="{D5CDD505-2E9C-101B-9397-08002B2CF9AE}" pid="14" name="MSIP_Label_2664f60f-dabc-4672-aa3e-32203f154caf_Method">
    <vt:lpwstr>Privileged</vt:lpwstr>
  </property>
  <property fmtid="{D5CDD505-2E9C-101B-9397-08002B2CF9AE}" pid="15" name="MSIP_Label_2664f60f-dabc-4672-aa3e-32203f154caf_Name">
    <vt:lpwstr>2664f60f-dabc-4672-aa3e-32203f154caf</vt:lpwstr>
  </property>
  <property fmtid="{D5CDD505-2E9C-101B-9397-08002B2CF9AE}" pid="16" name="MSIP_Label_2664f60f-dabc-4672-aa3e-32203f154caf_SiteId">
    <vt:lpwstr>bd402493-0717-4f89-a565-39bdca08227b</vt:lpwstr>
  </property>
  <property fmtid="{D5CDD505-2E9C-101B-9397-08002B2CF9AE}" pid="17" name="MSIP_Label_2664f60f-dabc-4672-aa3e-32203f154caf_ActionId">
    <vt:lpwstr>5a65877e-615e-4ff3-a378-96701d6391cd</vt:lpwstr>
  </property>
  <property fmtid="{D5CDD505-2E9C-101B-9397-08002B2CF9AE}" pid="18" name="MSIP_Label_2664f60f-dabc-4672-aa3e-32203f154caf_ContentBits">
    <vt:lpwstr>2</vt:lpwstr>
  </property>
  <property fmtid="{D5CDD505-2E9C-101B-9397-08002B2CF9AE}" pid="19" name="xd_ProgID">
    <vt:lpwstr/>
  </property>
  <property fmtid="{D5CDD505-2E9C-101B-9397-08002B2CF9AE}" pid="20" name="_dlc_DocId">
    <vt:lpwstr>CABNET-1493118244-69</vt:lpwstr>
  </property>
  <property fmtid="{D5CDD505-2E9C-101B-9397-08002B2CF9AE}" pid="21" name="TemplateUrl">
    <vt:lpwstr/>
  </property>
  <property fmtid="{D5CDD505-2E9C-101B-9397-08002B2CF9AE}" pid="22" name="_ExtendedDescription">
    <vt:lpwstr/>
  </property>
  <property fmtid="{D5CDD505-2E9C-101B-9397-08002B2CF9AE}" pid="23" name="DLCPolicyLabelValue">
    <vt:lpwstr>3.0</vt:lpwstr>
  </property>
  <property fmtid="{D5CDD505-2E9C-101B-9397-08002B2CF9AE}" pid="24" name="TriggerFlowInfo">
    <vt:lpwstr/>
  </property>
  <property fmtid="{D5CDD505-2E9C-101B-9397-08002B2CF9AE}" pid="25" name="DLCPolicyLabelClientValue">
    <vt:lpwstr>{_UIVersionString}</vt:lpwstr>
  </property>
  <property fmtid="{D5CDD505-2E9C-101B-9397-08002B2CF9AE}" pid="26" name="_dlc_DocIdUrl">
    <vt:lpwstr>https://cabnet.sharepoint.com/cabsverige/arbetsrum/business-unit-property/_layouts/15/DocIdRedir.aspx?ID=CABNET-1493118244-69, CABNET-1493118244-69</vt:lpwstr>
  </property>
  <property fmtid="{D5CDD505-2E9C-101B-9397-08002B2CF9AE}" pid="27" name="xd_Signature">
    <vt:bool>false</vt:bool>
  </property>
</Properties>
</file>